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3D4BE" w14:textId="33BE9DF1" w:rsidR="00873E17" w:rsidRDefault="00E058A1" w:rsidP="00782978">
      <w:pPr>
        <w:pStyle w:val="TableParagraph"/>
        <w:rPr>
          <w:rFonts w:asciiTheme="minorHAnsi" w:hAnsiTheme="minorHAnsi" w:cstheme="minorHAnsi"/>
          <w:sz w:val="24"/>
          <w:szCs w:val="24"/>
        </w:rPr>
      </w:pPr>
      <w:r w:rsidRPr="00782978">
        <w:rPr>
          <w:rFonts w:asciiTheme="minorHAnsi" w:hAnsiTheme="minorHAnsi" w:cstheme="minorHAnsi"/>
          <w:noProof/>
          <w:sz w:val="24"/>
          <w:szCs w:val="24"/>
        </w:rPr>
        <w:drawing>
          <wp:inline distT="0" distB="0" distL="0" distR="0" wp14:anchorId="32BDF4ED" wp14:editId="3C6A01CA">
            <wp:extent cx="1516451" cy="369988"/>
            <wp:effectExtent l="0" t="0" r="7620" b="0"/>
            <wp:docPr id="142392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7542" cy="375134"/>
                    </a:xfrm>
                    <a:prstGeom prst="rect">
                      <a:avLst/>
                    </a:prstGeom>
                    <a:noFill/>
                    <a:ln>
                      <a:noFill/>
                    </a:ln>
                  </pic:spPr>
                </pic:pic>
              </a:graphicData>
            </a:graphic>
          </wp:inline>
        </w:drawing>
      </w:r>
    </w:p>
    <w:p w14:paraId="1DD7C4D5" w14:textId="7174B5CF" w:rsidR="00C3759D" w:rsidRPr="00C3759D" w:rsidRDefault="00C3759D" w:rsidP="133D37A8">
      <w:pPr>
        <w:spacing w:after="0" w:line="240" w:lineRule="auto"/>
        <w:jc w:val="center"/>
        <w:rPr>
          <w:rFonts w:asciiTheme="minorHAnsi" w:hAnsiTheme="minorHAnsi" w:cstheme="minorBidi"/>
          <w:b/>
          <w:bCs/>
          <w:color w:val="0070C0"/>
          <w:sz w:val="28"/>
          <w:szCs w:val="28"/>
        </w:rPr>
      </w:pPr>
      <w:r w:rsidRPr="00C3759D">
        <w:rPr>
          <w:rFonts w:asciiTheme="minorHAnsi" w:hAnsiTheme="minorHAnsi" w:cstheme="minorBidi"/>
          <w:b/>
          <w:bCs/>
          <w:color w:val="0070C0"/>
          <w:sz w:val="28"/>
          <w:szCs w:val="28"/>
        </w:rPr>
        <w:t>Annex A</w:t>
      </w:r>
    </w:p>
    <w:p w14:paraId="25B6207A" w14:textId="5C3256B3" w:rsidR="00A30096" w:rsidRPr="00C3759D" w:rsidRDefault="00C82A83" w:rsidP="00C3759D">
      <w:pPr>
        <w:spacing w:after="0" w:line="240" w:lineRule="auto"/>
        <w:jc w:val="center"/>
        <w:rPr>
          <w:rFonts w:asciiTheme="minorHAnsi" w:hAnsiTheme="minorHAnsi" w:cstheme="minorHAnsi"/>
          <w:color w:val="0070C0"/>
          <w:sz w:val="24"/>
          <w:szCs w:val="24"/>
        </w:rPr>
      </w:pPr>
      <w:r w:rsidRPr="00C3759D">
        <w:rPr>
          <w:rFonts w:asciiTheme="minorHAnsi" w:hAnsiTheme="minorHAnsi" w:cstheme="minorBidi"/>
          <w:b/>
          <w:bCs/>
          <w:color w:val="0070C0"/>
          <w:sz w:val="28"/>
          <w:szCs w:val="28"/>
        </w:rPr>
        <w:t>Terms of Reference (ToR)</w:t>
      </w:r>
      <w:r w:rsidR="00FE63D5" w:rsidRPr="00C3759D">
        <w:rPr>
          <w:rFonts w:asciiTheme="minorHAnsi" w:hAnsiTheme="minorHAnsi" w:cstheme="minorBidi"/>
          <w:b/>
          <w:bCs/>
          <w:color w:val="0070C0"/>
          <w:sz w:val="28"/>
          <w:szCs w:val="28"/>
        </w:rPr>
        <w:t xml:space="preserve"> </w:t>
      </w:r>
    </w:p>
    <w:p w14:paraId="03756927" w14:textId="77777777" w:rsidR="00C3759D" w:rsidRDefault="00C3759D" w:rsidP="09107B39">
      <w:pPr>
        <w:spacing w:after="0" w:line="240" w:lineRule="auto"/>
        <w:jc w:val="both"/>
        <w:rPr>
          <w:rFonts w:asciiTheme="minorHAnsi" w:hAnsiTheme="minorHAnsi" w:cstheme="minorBidi"/>
          <w:b/>
          <w:bCs/>
          <w:sz w:val="24"/>
          <w:szCs w:val="24"/>
        </w:rPr>
      </w:pPr>
    </w:p>
    <w:p w14:paraId="2948F871" w14:textId="25C1E936" w:rsidR="007F02C7" w:rsidRPr="00E01110" w:rsidRDefault="00C3759D" w:rsidP="00360DC6">
      <w:pPr>
        <w:pStyle w:val="ListParagraph"/>
        <w:numPr>
          <w:ilvl w:val="0"/>
          <w:numId w:val="27"/>
        </w:numPr>
        <w:spacing w:after="0" w:line="240" w:lineRule="auto"/>
        <w:jc w:val="both"/>
        <w:rPr>
          <w:rFonts w:asciiTheme="minorHAnsi" w:hAnsiTheme="minorHAnsi" w:cstheme="minorHAnsi"/>
          <w:b/>
          <w:bCs/>
          <w:color w:val="0070C0"/>
          <w:sz w:val="24"/>
          <w:szCs w:val="24"/>
        </w:rPr>
      </w:pPr>
      <w:r w:rsidRPr="00E01110">
        <w:rPr>
          <w:rFonts w:asciiTheme="minorHAnsi" w:hAnsiTheme="minorHAnsi" w:cstheme="minorBidi"/>
          <w:b/>
          <w:bCs/>
          <w:color w:val="0070C0"/>
          <w:spacing w:val="-2"/>
          <w:sz w:val="24"/>
          <w:szCs w:val="24"/>
        </w:rPr>
        <w:t>Objective</w:t>
      </w:r>
    </w:p>
    <w:p w14:paraId="6CE36134" w14:textId="621D5739" w:rsidR="0050189B" w:rsidRPr="005D24D1" w:rsidRDefault="00E01110" w:rsidP="00D724B2">
      <w:pPr>
        <w:pStyle w:val="NormalWeb"/>
        <w:spacing w:line="300" w:lineRule="atLeast"/>
        <w:ind w:left="360"/>
        <w:jc w:val="both"/>
        <w:rPr>
          <w:rFonts w:asciiTheme="minorHAnsi" w:hAnsiTheme="minorHAnsi" w:cstheme="minorHAnsi"/>
        </w:rPr>
      </w:pPr>
      <w:r w:rsidRPr="00E01110">
        <w:rPr>
          <w:rFonts w:asciiTheme="minorHAnsi" w:hAnsiTheme="minorHAnsi" w:cstheme="minorHAnsi"/>
        </w:rPr>
        <w:t>The objective of this contract is to provide professional cafeteria, catering and hospitality services at the UNHCR Representation Office in Addis Ababa through a qualified contractor capable of delivering safe, nutritious, diverse and reasonably priced food and beverage services to UNHCR personnel, visitors and official guests.</w:t>
      </w:r>
    </w:p>
    <w:p w14:paraId="7CB8A73C" w14:textId="4A71C5A2" w:rsidR="00F03CC7" w:rsidRPr="00051FD9" w:rsidRDefault="00E01110" w:rsidP="002A1AE7">
      <w:pPr>
        <w:pStyle w:val="Heading3"/>
        <w:widowControl w:val="0"/>
        <w:numPr>
          <w:ilvl w:val="0"/>
          <w:numId w:val="27"/>
        </w:numPr>
        <w:tabs>
          <w:tab w:val="left" w:pos="1977"/>
          <w:tab w:val="left" w:pos="2229"/>
        </w:tabs>
        <w:autoSpaceDE w:val="0"/>
        <w:autoSpaceDN w:val="0"/>
        <w:spacing w:before="5" w:after="0" w:line="240" w:lineRule="auto"/>
        <w:jc w:val="both"/>
        <w:rPr>
          <w:rFonts w:asciiTheme="minorHAnsi" w:hAnsiTheme="minorHAnsi" w:cstheme="minorHAnsi"/>
          <w:w w:val="105"/>
          <w:sz w:val="24"/>
          <w:szCs w:val="24"/>
        </w:rPr>
      </w:pPr>
      <w:r w:rsidRPr="00051FD9">
        <w:rPr>
          <w:rFonts w:asciiTheme="minorHAnsi" w:hAnsiTheme="minorHAnsi" w:cstheme="minorBidi"/>
          <w:color w:val="0070C0"/>
          <w:sz w:val="24"/>
          <w:szCs w:val="24"/>
        </w:rPr>
        <w:t>Contract Modality</w:t>
      </w:r>
    </w:p>
    <w:p w14:paraId="4B0200A2" w14:textId="77777777" w:rsidR="00051FD9" w:rsidRPr="00051FD9" w:rsidRDefault="00051FD9" w:rsidP="00051FD9">
      <w:pPr>
        <w:numPr>
          <w:ilvl w:val="0"/>
          <w:numId w:val="28"/>
        </w:numPr>
        <w:spacing w:before="100" w:beforeAutospacing="1" w:after="100" w:afterAutospacing="1" w:line="240" w:lineRule="auto"/>
        <w:jc w:val="both"/>
        <w:rPr>
          <w:rFonts w:asciiTheme="minorHAnsi" w:eastAsia="Times New Roman" w:hAnsiTheme="minorHAnsi" w:cstheme="minorHAnsi"/>
          <w:sz w:val="24"/>
          <w:szCs w:val="24"/>
        </w:rPr>
      </w:pPr>
      <w:r w:rsidRPr="00051FD9">
        <w:rPr>
          <w:rFonts w:asciiTheme="minorHAnsi" w:eastAsia="Times New Roman" w:hAnsiTheme="minorHAnsi" w:cstheme="minorHAnsi"/>
          <w:sz w:val="24"/>
          <w:szCs w:val="24"/>
        </w:rPr>
        <w:t xml:space="preserve">Service Contract. </w:t>
      </w:r>
    </w:p>
    <w:p w14:paraId="26DF294F" w14:textId="77777777" w:rsidR="00051FD9" w:rsidRPr="00051FD9" w:rsidRDefault="00051FD9" w:rsidP="00051FD9">
      <w:pPr>
        <w:numPr>
          <w:ilvl w:val="0"/>
          <w:numId w:val="28"/>
        </w:numPr>
        <w:spacing w:before="100" w:beforeAutospacing="1" w:after="100" w:afterAutospacing="1" w:line="240" w:lineRule="auto"/>
        <w:jc w:val="both"/>
        <w:rPr>
          <w:rFonts w:asciiTheme="minorHAnsi" w:eastAsia="Times New Roman" w:hAnsiTheme="minorHAnsi" w:cstheme="minorHAnsi"/>
          <w:sz w:val="24"/>
          <w:szCs w:val="24"/>
        </w:rPr>
      </w:pPr>
      <w:r w:rsidRPr="00051FD9">
        <w:rPr>
          <w:rFonts w:asciiTheme="minorHAnsi" w:eastAsia="Times New Roman" w:hAnsiTheme="minorHAnsi" w:cstheme="minorHAnsi"/>
          <w:sz w:val="24"/>
          <w:szCs w:val="24"/>
        </w:rPr>
        <w:t xml:space="preserve">Initial period: 3 years. </w:t>
      </w:r>
    </w:p>
    <w:p w14:paraId="5A408919" w14:textId="77777777" w:rsidR="00051FD9" w:rsidRPr="00051FD9" w:rsidRDefault="00051FD9" w:rsidP="00051FD9">
      <w:pPr>
        <w:numPr>
          <w:ilvl w:val="0"/>
          <w:numId w:val="28"/>
        </w:numPr>
        <w:spacing w:before="100" w:beforeAutospacing="1" w:after="100" w:afterAutospacing="1" w:line="240" w:lineRule="auto"/>
        <w:jc w:val="both"/>
        <w:rPr>
          <w:rFonts w:asciiTheme="minorHAnsi" w:eastAsia="Times New Roman" w:hAnsiTheme="minorHAnsi" w:cstheme="minorHAnsi"/>
          <w:sz w:val="24"/>
          <w:szCs w:val="24"/>
        </w:rPr>
      </w:pPr>
      <w:r w:rsidRPr="00051FD9">
        <w:rPr>
          <w:rFonts w:asciiTheme="minorHAnsi" w:eastAsia="Times New Roman" w:hAnsiTheme="minorHAnsi" w:cstheme="minorHAnsi"/>
          <w:sz w:val="24"/>
          <w:szCs w:val="24"/>
        </w:rPr>
        <w:t xml:space="preserve">Extension subject to satisfactory performance and UNHCR requirements. </w:t>
      </w:r>
    </w:p>
    <w:p w14:paraId="78D87645" w14:textId="77777777" w:rsidR="00051FD9" w:rsidRPr="00051FD9" w:rsidRDefault="00051FD9" w:rsidP="00051FD9">
      <w:pPr>
        <w:numPr>
          <w:ilvl w:val="0"/>
          <w:numId w:val="28"/>
        </w:numPr>
        <w:spacing w:before="100" w:beforeAutospacing="1" w:after="100" w:afterAutospacing="1" w:line="240" w:lineRule="auto"/>
        <w:jc w:val="both"/>
        <w:rPr>
          <w:rFonts w:asciiTheme="minorHAnsi" w:eastAsia="Times New Roman" w:hAnsiTheme="minorHAnsi" w:cstheme="minorHAnsi"/>
          <w:sz w:val="24"/>
          <w:szCs w:val="24"/>
        </w:rPr>
      </w:pPr>
      <w:r w:rsidRPr="00051FD9">
        <w:rPr>
          <w:rFonts w:asciiTheme="minorHAnsi" w:eastAsia="Times New Roman" w:hAnsiTheme="minorHAnsi" w:cstheme="minorHAnsi"/>
          <w:sz w:val="24"/>
          <w:szCs w:val="24"/>
        </w:rPr>
        <w:t xml:space="preserve">UNHCR shall provide: </w:t>
      </w:r>
    </w:p>
    <w:p w14:paraId="233E2E61" w14:textId="77777777" w:rsidR="00051FD9" w:rsidRPr="00051FD9" w:rsidRDefault="00051FD9" w:rsidP="00051FD9">
      <w:pPr>
        <w:numPr>
          <w:ilvl w:val="1"/>
          <w:numId w:val="28"/>
        </w:numPr>
        <w:spacing w:before="100" w:beforeAutospacing="1" w:after="100" w:afterAutospacing="1" w:line="240" w:lineRule="auto"/>
        <w:jc w:val="both"/>
        <w:rPr>
          <w:rFonts w:asciiTheme="minorHAnsi" w:eastAsia="Times New Roman" w:hAnsiTheme="minorHAnsi" w:cstheme="minorHAnsi"/>
          <w:sz w:val="24"/>
          <w:szCs w:val="24"/>
        </w:rPr>
      </w:pPr>
      <w:r w:rsidRPr="00051FD9">
        <w:rPr>
          <w:rFonts w:asciiTheme="minorHAnsi" w:eastAsia="Times New Roman" w:hAnsiTheme="minorHAnsi" w:cstheme="minorHAnsi"/>
          <w:sz w:val="24"/>
          <w:szCs w:val="24"/>
        </w:rPr>
        <w:t xml:space="preserve">Cafeteria premises; </w:t>
      </w:r>
    </w:p>
    <w:p w14:paraId="2385F5B7" w14:textId="77777777" w:rsidR="00051FD9" w:rsidRPr="00051FD9" w:rsidRDefault="00051FD9" w:rsidP="00051FD9">
      <w:pPr>
        <w:numPr>
          <w:ilvl w:val="1"/>
          <w:numId w:val="28"/>
        </w:numPr>
        <w:spacing w:before="100" w:beforeAutospacing="1" w:after="100" w:afterAutospacing="1" w:line="240" w:lineRule="auto"/>
        <w:jc w:val="both"/>
        <w:rPr>
          <w:rFonts w:asciiTheme="minorHAnsi" w:eastAsia="Times New Roman" w:hAnsiTheme="minorHAnsi" w:cstheme="minorHAnsi"/>
          <w:sz w:val="24"/>
          <w:szCs w:val="24"/>
        </w:rPr>
      </w:pPr>
      <w:r w:rsidRPr="00051FD9">
        <w:rPr>
          <w:rFonts w:asciiTheme="minorHAnsi" w:eastAsia="Times New Roman" w:hAnsiTheme="minorHAnsi" w:cstheme="minorHAnsi"/>
          <w:sz w:val="24"/>
          <w:szCs w:val="24"/>
        </w:rPr>
        <w:t xml:space="preserve">Existing kitchen equipment; </w:t>
      </w:r>
    </w:p>
    <w:p w14:paraId="653022FA" w14:textId="77777777" w:rsidR="00051FD9" w:rsidRPr="00051FD9" w:rsidRDefault="00051FD9" w:rsidP="00051FD9">
      <w:pPr>
        <w:numPr>
          <w:ilvl w:val="1"/>
          <w:numId w:val="28"/>
        </w:numPr>
        <w:spacing w:before="100" w:beforeAutospacing="1" w:after="100" w:afterAutospacing="1" w:line="240" w:lineRule="auto"/>
        <w:jc w:val="both"/>
        <w:rPr>
          <w:rFonts w:asciiTheme="minorHAnsi" w:eastAsia="Times New Roman" w:hAnsiTheme="minorHAnsi" w:cstheme="minorHAnsi"/>
          <w:sz w:val="24"/>
          <w:szCs w:val="24"/>
        </w:rPr>
      </w:pPr>
      <w:r w:rsidRPr="00051FD9">
        <w:rPr>
          <w:rFonts w:asciiTheme="minorHAnsi" w:eastAsia="Times New Roman" w:hAnsiTheme="minorHAnsi" w:cstheme="minorHAnsi"/>
          <w:sz w:val="24"/>
          <w:szCs w:val="24"/>
        </w:rPr>
        <w:t xml:space="preserve">Furniture; </w:t>
      </w:r>
    </w:p>
    <w:p w14:paraId="02BAC530" w14:textId="77777777" w:rsidR="00051FD9" w:rsidRPr="00051FD9" w:rsidRDefault="00051FD9" w:rsidP="00051FD9">
      <w:pPr>
        <w:numPr>
          <w:ilvl w:val="1"/>
          <w:numId w:val="28"/>
        </w:numPr>
        <w:spacing w:before="100" w:beforeAutospacing="1" w:after="100" w:afterAutospacing="1" w:line="240" w:lineRule="auto"/>
        <w:jc w:val="both"/>
        <w:rPr>
          <w:rFonts w:asciiTheme="minorHAnsi" w:eastAsia="Times New Roman" w:hAnsiTheme="minorHAnsi" w:cstheme="minorHAnsi"/>
          <w:sz w:val="24"/>
          <w:szCs w:val="24"/>
        </w:rPr>
      </w:pPr>
      <w:r w:rsidRPr="00051FD9">
        <w:rPr>
          <w:rFonts w:asciiTheme="minorHAnsi" w:eastAsia="Times New Roman" w:hAnsiTheme="minorHAnsi" w:cstheme="minorHAnsi"/>
          <w:sz w:val="24"/>
          <w:szCs w:val="24"/>
        </w:rPr>
        <w:t xml:space="preserve">Electricity; </w:t>
      </w:r>
    </w:p>
    <w:p w14:paraId="522B7949" w14:textId="77777777" w:rsidR="00051FD9" w:rsidRPr="00051FD9" w:rsidRDefault="00051FD9" w:rsidP="00051FD9">
      <w:pPr>
        <w:numPr>
          <w:ilvl w:val="1"/>
          <w:numId w:val="28"/>
        </w:numPr>
        <w:spacing w:before="100" w:beforeAutospacing="1" w:after="100" w:afterAutospacing="1" w:line="240" w:lineRule="auto"/>
        <w:jc w:val="both"/>
        <w:rPr>
          <w:rFonts w:asciiTheme="minorHAnsi" w:eastAsia="Times New Roman" w:hAnsiTheme="minorHAnsi" w:cstheme="minorHAnsi"/>
          <w:sz w:val="24"/>
          <w:szCs w:val="24"/>
        </w:rPr>
      </w:pPr>
      <w:r w:rsidRPr="00051FD9">
        <w:rPr>
          <w:rFonts w:asciiTheme="minorHAnsi" w:eastAsia="Times New Roman" w:hAnsiTheme="minorHAnsi" w:cstheme="minorHAnsi"/>
          <w:sz w:val="24"/>
          <w:szCs w:val="24"/>
        </w:rPr>
        <w:t xml:space="preserve">Water. </w:t>
      </w:r>
    </w:p>
    <w:p w14:paraId="68D8BDDC" w14:textId="77777777" w:rsidR="00051FD9" w:rsidRDefault="00051FD9" w:rsidP="00D724B2">
      <w:pPr>
        <w:spacing w:before="100" w:beforeAutospacing="1" w:after="100" w:afterAutospacing="1" w:line="240" w:lineRule="auto"/>
        <w:ind w:left="720"/>
        <w:jc w:val="both"/>
        <w:rPr>
          <w:rFonts w:asciiTheme="minorHAnsi" w:eastAsia="Times New Roman" w:hAnsiTheme="minorHAnsi" w:cstheme="minorHAnsi"/>
          <w:sz w:val="24"/>
          <w:szCs w:val="24"/>
        </w:rPr>
      </w:pPr>
      <w:r w:rsidRPr="00051FD9">
        <w:rPr>
          <w:rFonts w:asciiTheme="minorHAnsi" w:eastAsia="Times New Roman" w:hAnsiTheme="minorHAnsi" w:cstheme="minorHAnsi"/>
          <w:sz w:val="24"/>
          <w:szCs w:val="24"/>
        </w:rPr>
        <w:t>The contractor shall operate the cafeteria at its own cost and risk and recover operational expenses through the sale of approved food and beverage items.</w:t>
      </w:r>
    </w:p>
    <w:p w14:paraId="60C9801E" w14:textId="422CF02D" w:rsidR="00616C6F" w:rsidRPr="00051FD9" w:rsidRDefault="00616C6F" w:rsidP="00D724B2">
      <w:pPr>
        <w:spacing w:before="100" w:beforeAutospacing="1" w:after="100" w:afterAutospacing="1" w:line="240" w:lineRule="auto"/>
        <w:ind w:left="360"/>
        <w:jc w:val="both"/>
        <w:rPr>
          <w:rFonts w:asciiTheme="minorHAnsi" w:eastAsia="Times New Roman" w:hAnsiTheme="minorHAnsi" w:cstheme="minorHAnsi"/>
          <w:sz w:val="24"/>
          <w:szCs w:val="24"/>
        </w:rPr>
      </w:pPr>
      <w:r w:rsidRPr="00616C6F">
        <w:rPr>
          <w:rFonts w:asciiTheme="minorHAnsi" w:eastAsia="Times New Roman" w:hAnsiTheme="minorHAnsi" w:cstheme="minorHAnsi"/>
          <w:sz w:val="24"/>
          <w:szCs w:val="24"/>
        </w:rPr>
        <w:t>The successful contractor shall be operational and ready to commence services within thirty (30) calendar days following contract signature unless otherwise agreed by UNHCR.</w:t>
      </w:r>
    </w:p>
    <w:p w14:paraId="312EBC4A" w14:textId="2631FA2E" w:rsidR="0097570C" w:rsidRPr="001460B5" w:rsidRDefault="00051FD9" w:rsidP="005373E2">
      <w:pPr>
        <w:pStyle w:val="Heading3"/>
        <w:numPr>
          <w:ilvl w:val="0"/>
          <w:numId w:val="27"/>
        </w:numPr>
        <w:tabs>
          <w:tab w:val="left" w:pos="1975"/>
        </w:tabs>
        <w:spacing w:before="173"/>
        <w:jc w:val="both"/>
        <w:rPr>
          <w:rFonts w:asciiTheme="minorHAnsi" w:hAnsiTheme="minorHAnsi" w:cstheme="minorHAnsi"/>
          <w:sz w:val="24"/>
          <w:szCs w:val="24"/>
        </w:rPr>
      </w:pPr>
      <w:r w:rsidRPr="001460B5">
        <w:rPr>
          <w:rFonts w:asciiTheme="minorHAnsi" w:hAnsiTheme="minorHAnsi" w:cstheme="minorBidi"/>
          <w:color w:val="0070C0"/>
          <w:spacing w:val="-2"/>
          <w:w w:val="105"/>
          <w:sz w:val="24"/>
          <w:szCs w:val="24"/>
        </w:rPr>
        <w:t>Scope of Services</w:t>
      </w:r>
    </w:p>
    <w:p w14:paraId="0C33E178" w14:textId="77777777" w:rsidR="001460B5" w:rsidRPr="001460B5" w:rsidRDefault="001460B5"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The contractor shall:</w:t>
      </w:r>
    </w:p>
    <w:p w14:paraId="3D5D6D92" w14:textId="77777777" w:rsidR="001460B5" w:rsidRPr="001460B5" w:rsidRDefault="001460B5" w:rsidP="00D724B2">
      <w:pPr>
        <w:spacing w:before="100" w:beforeAutospacing="1" w:after="100" w:afterAutospacing="1" w:line="240" w:lineRule="auto"/>
        <w:ind w:firstLine="360"/>
        <w:outlineLvl w:val="3"/>
        <w:rPr>
          <w:rFonts w:asciiTheme="minorHAnsi" w:eastAsia="Times New Roman" w:hAnsiTheme="minorHAnsi" w:cstheme="minorHAnsi"/>
          <w:b/>
          <w:bCs/>
          <w:sz w:val="24"/>
          <w:szCs w:val="24"/>
        </w:rPr>
      </w:pPr>
      <w:r w:rsidRPr="001460B5">
        <w:rPr>
          <w:rFonts w:asciiTheme="minorHAnsi" w:eastAsia="Times New Roman" w:hAnsiTheme="minorHAnsi" w:cstheme="minorHAnsi"/>
          <w:b/>
          <w:bCs/>
          <w:sz w:val="24"/>
          <w:szCs w:val="24"/>
        </w:rPr>
        <w:t>Daily Cafeteria Services</w:t>
      </w:r>
    </w:p>
    <w:p w14:paraId="44413DA0" w14:textId="77777777" w:rsidR="001460B5" w:rsidRPr="001460B5" w:rsidRDefault="001460B5"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Provide:</w:t>
      </w:r>
    </w:p>
    <w:p w14:paraId="15E5F6D3" w14:textId="77777777" w:rsidR="001460B5" w:rsidRPr="001460B5" w:rsidRDefault="001460B5" w:rsidP="001460B5">
      <w:pPr>
        <w:numPr>
          <w:ilvl w:val="0"/>
          <w:numId w:val="29"/>
        </w:numPr>
        <w:spacing w:before="100" w:beforeAutospacing="1" w:after="100" w:afterAutospacing="1" w:line="240" w:lineRule="auto"/>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 xml:space="preserve">Breakfast; </w:t>
      </w:r>
    </w:p>
    <w:p w14:paraId="323AAC02" w14:textId="77777777" w:rsidR="001460B5" w:rsidRPr="001460B5" w:rsidRDefault="001460B5" w:rsidP="001460B5">
      <w:pPr>
        <w:numPr>
          <w:ilvl w:val="0"/>
          <w:numId w:val="29"/>
        </w:numPr>
        <w:spacing w:before="100" w:beforeAutospacing="1" w:after="100" w:afterAutospacing="1" w:line="240" w:lineRule="auto"/>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 xml:space="preserve">Lunch; </w:t>
      </w:r>
    </w:p>
    <w:p w14:paraId="0FE59AC7" w14:textId="77777777" w:rsidR="001460B5" w:rsidRPr="001460B5" w:rsidRDefault="001460B5" w:rsidP="001460B5">
      <w:pPr>
        <w:numPr>
          <w:ilvl w:val="0"/>
          <w:numId w:val="29"/>
        </w:numPr>
        <w:spacing w:before="100" w:beforeAutospacing="1" w:after="100" w:afterAutospacing="1" w:line="240" w:lineRule="auto"/>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 xml:space="preserve">Snacks; </w:t>
      </w:r>
    </w:p>
    <w:p w14:paraId="766F73CB" w14:textId="77777777" w:rsidR="001460B5" w:rsidRPr="001460B5" w:rsidRDefault="001460B5" w:rsidP="001460B5">
      <w:pPr>
        <w:numPr>
          <w:ilvl w:val="0"/>
          <w:numId w:val="29"/>
        </w:numPr>
        <w:spacing w:before="100" w:beforeAutospacing="1" w:after="100" w:afterAutospacing="1" w:line="240" w:lineRule="auto"/>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 xml:space="preserve">Tea, coffee and other non-alcoholic beverages. </w:t>
      </w:r>
    </w:p>
    <w:p w14:paraId="140307EC" w14:textId="77777777" w:rsidR="00743AC9" w:rsidRDefault="00743AC9" w:rsidP="00D724B2">
      <w:pPr>
        <w:spacing w:before="100" w:beforeAutospacing="1" w:after="100" w:afterAutospacing="1" w:line="240" w:lineRule="auto"/>
        <w:ind w:firstLine="360"/>
        <w:outlineLvl w:val="3"/>
        <w:rPr>
          <w:rFonts w:asciiTheme="minorHAnsi" w:eastAsia="Times New Roman" w:hAnsiTheme="minorHAnsi" w:cstheme="minorHAnsi"/>
          <w:b/>
          <w:bCs/>
          <w:sz w:val="24"/>
          <w:szCs w:val="24"/>
        </w:rPr>
      </w:pPr>
    </w:p>
    <w:p w14:paraId="2CBA3918" w14:textId="2BA5D5AD" w:rsidR="001460B5" w:rsidRPr="001460B5" w:rsidRDefault="001460B5" w:rsidP="00D724B2">
      <w:pPr>
        <w:spacing w:before="100" w:beforeAutospacing="1" w:after="100" w:afterAutospacing="1" w:line="240" w:lineRule="auto"/>
        <w:ind w:firstLine="360"/>
        <w:outlineLvl w:val="3"/>
        <w:rPr>
          <w:rFonts w:asciiTheme="minorHAnsi" w:eastAsia="Times New Roman" w:hAnsiTheme="minorHAnsi" w:cstheme="minorHAnsi"/>
          <w:b/>
          <w:bCs/>
          <w:sz w:val="24"/>
          <w:szCs w:val="24"/>
        </w:rPr>
      </w:pPr>
      <w:r w:rsidRPr="001460B5">
        <w:rPr>
          <w:rFonts w:asciiTheme="minorHAnsi" w:eastAsia="Times New Roman" w:hAnsiTheme="minorHAnsi" w:cstheme="minorHAnsi"/>
          <w:b/>
          <w:bCs/>
          <w:sz w:val="24"/>
          <w:szCs w:val="24"/>
        </w:rPr>
        <w:lastRenderedPageBreak/>
        <w:t>Catering Services</w:t>
      </w:r>
    </w:p>
    <w:p w14:paraId="7F2D1B6A" w14:textId="77777777" w:rsidR="001460B5" w:rsidRPr="001460B5" w:rsidRDefault="001460B5"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Upon request, provide:</w:t>
      </w:r>
    </w:p>
    <w:p w14:paraId="0081BF93" w14:textId="448ACA57" w:rsidR="001460B5" w:rsidRPr="001460B5" w:rsidRDefault="001460B5" w:rsidP="001460B5">
      <w:pPr>
        <w:numPr>
          <w:ilvl w:val="0"/>
          <w:numId w:val="30"/>
        </w:numPr>
        <w:spacing w:before="100" w:beforeAutospacing="1" w:after="100" w:afterAutospacing="1" w:line="240" w:lineRule="auto"/>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Coffee breaks</w:t>
      </w:r>
      <w:r w:rsidR="006047F5">
        <w:rPr>
          <w:rFonts w:asciiTheme="minorHAnsi" w:eastAsia="Times New Roman" w:hAnsiTheme="minorHAnsi" w:cstheme="minorHAnsi"/>
          <w:sz w:val="24"/>
          <w:szCs w:val="24"/>
        </w:rPr>
        <w:t>.</w:t>
      </w:r>
    </w:p>
    <w:p w14:paraId="0C9F2CDE" w14:textId="0646A04E" w:rsidR="001460B5" w:rsidRPr="001460B5" w:rsidRDefault="001460B5" w:rsidP="001460B5">
      <w:pPr>
        <w:numPr>
          <w:ilvl w:val="0"/>
          <w:numId w:val="30"/>
        </w:numPr>
        <w:spacing w:before="100" w:beforeAutospacing="1" w:after="100" w:afterAutospacing="1" w:line="240" w:lineRule="auto"/>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Working lunches</w:t>
      </w:r>
      <w:r w:rsidR="006047F5">
        <w:rPr>
          <w:rFonts w:asciiTheme="minorHAnsi" w:eastAsia="Times New Roman" w:hAnsiTheme="minorHAnsi" w:cstheme="minorHAnsi"/>
          <w:sz w:val="24"/>
          <w:szCs w:val="24"/>
        </w:rPr>
        <w:t>.</w:t>
      </w:r>
    </w:p>
    <w:p w14:paraId="5188F88C" w14:textId="2E8B34C1" w:rsidR="001460B5" w:rsidRPr="001460B5" w:rsidRDefault="001460B5" w:rsidP="001460B5">
      <w:pPr>
        <w:numPr>
          <w:ilvl w:val="0"/>
          <w:numId w:val="30"/>
        </w:numPr>
        <w:spacing w:before="100" w:beforeAutospacing="1" w:after="100" w:afterAutospacing="1" w:line="240" w:lineRule="auto"/>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Reception services</w:t>
      </w:r>
      <w:r w:rsidR="006047F5">
        <w:rPr>
          <w:rFonts w:asciiTheme="minorHAnsi" w:eastAsia="Times New Roman" w:hAnsiTheme="minorHAnsi" w:cstheme="minorHAnsi"/>
          <w:sz w:val="24"/>
          <w:szCs w:val="24"/>
        </w:rPr>
        <w:t>.</w:t>
      </w:r>
    </w:p>
    <w:p w14:paraId="0EB3E52C" w14:textId="773D3C37" w:rsidR="001460B5" w:rsidRPr="001460B5" w:rsidRDefault="001460B5" w:rsidP="001460B5">
      <w:pPr>
        <w:numPr>
          <w:ilvl w:val="0"/>
          <w:numId w:val="30"/>
        </w:numPr>
        <w:spacing w:before="100" w:beforeAutospacing="1" w:after="100" w:afterAutospacing="1" w:line="240" w:lineRule="auto"/>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Buffet services</w:t>
      </w:r>
      <w:r w:rsidR="006047F5">
        <w:rPr>
          <w:rFonts w:asciiTheme="minorHAnsi" w:eastAsia="Times New Roman" w:hAnsiTheme="minorHAnsi" w:cstheme="minorHAnsi"/>
          <w:sz w:val="24"/>
          <w:szCs w:val="24"/>
        </w:rPr>
        <w:t>.</w:t>
      </w:r>
    </w:p>
    <w:p w14:paraId="266B7DBC" w14:textId="77777777" w:rsidR="001460B5" w:rsidRPr="001460B5" w:rsidRDefault="001460B5" w:rsidP="001460B5">
      <w:pPr>
        <w:numPr>
          <w:ilvl w:val="0"/>
          <w:numId w:val="30"/>
        </w:numPr>
        <w:spacing w:before="100" w:beforeAutospacing="1" w:after="100" w:afterAutospacing="1" w:line="240" w:lineRule="auto"/>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 xml:space="preserve">Special events organized by UNHCR. </w:t>
      </w:r>
    </w:p>
    <w:p w14:paraId="04C36A58" w14:textId="77777777" w:rsidR="001460B5" w:rsidRPr="001460B5" w:rsidRDefault="001460B5"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1460B5">
        <w:rPr>
          <w:rFonts w:asciiTheme="minorHAnsi" w:eastAsia="Times New Roman" w:hAnsiTheme="minorHAnsi" w:cstheme="minorHAnsi"/>
          <w:sz w:val="24"/>
          <w:szCs w:val="24"/>
        </w:rPr>
        <w:t>Official UNHCR events shall be invoiced directly to UNHCR based on approved quotations.</w:t>
      </w:r>
    </w:p>
    <w:p w14:paraId="236F257E" w14:textId="5F4E876C" w:rsidR="009A297A" w:rsidRPr="006047F5" w:rsidRDefault="006047F5" w:rsidP="001460B5">
      <w:pPr>
        <w:pStyle w:val="ListParagraph"/>
        <w:numPr>
          <w:ilvl w:val="0"/>
          <w:numId w:val="27"/>
        </w:numPr>
        <w:spacing w:before="14" w:line="264" w:lineRule="auto"/>
        <w:jc w:val="both"/>
        <w:rPr>
          <w:rFonts w:asciiTheme="minorHAnsi" w:hAnsiTheme="minorHAnsi" w:cstheme="minorBidi"/>
          <w:b/>
          <w:bCs/>
          <w:color w:val="0070C0"/>
          <w:sz w:val="24"/>
          <w:szCs w:val="24"/>
        </w:rPr>
      </w:pPr>
      <w:r w:rsidRPr="006047F5">
        <w:rPr>
          <w:rFonts w:asciiTheme="minorHAnsi" w:hAnsiTheme="minorHAnsi" w:cstheme="minorBidi"/>
          <w:b/>
          <w:bCs/>
          <w:color w:val="0070C0"/>
          <w:sz w:val="24"/>
          <w:szCs w:val="24"/>
        </w:rPr>
        <w:t>Service Population</w:t>
      </w:r>
    </w:p>
    <w:p w14:paraId="132865EC" w14:textId="77777777" w:rsidR="00BA4860" w:rsidRPr="00BA4860" w:rsidRDefault="00BA4860"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BA4860">
        <w:rPr>
          <w:rFonts w:asciiTheme="minorHAnsi" w:eastAsia="Times New Roman" w:hAnsiTheme="minorHAnsi" w:cstheme="minorHAnsi"/>
          <w:sz w:val="24"/>
          <w:szCs w:val="24"/>
        </w:rPr>
        <w:t>The cafeteria is expected to serve:</w:t>
      </w:r>
    </w:p>
    <w:p w14:paraId="0FDAC403" w14:textId="388C793C" w:rsidR="00BA4860" w:rsidRPr="00BA4860" w:rsidRDefault="00BA4860" w:rsidP="00BA4860">
      <w:pPr>
        <w:numPr>
          <w:ilvl w:val="0"/>
          <w:numId w:val="31"/>
        </w:numPr>
        <w:spacing w:before="100" w:beforeAutospacing="1" w:after="100" w:afterAutospacing="1" w:line="240" w:lineRule="auto"/>
        <w:rPr>
          <w:rFonts w:asciiTheme="minorHAnsi" w:eastAsia="Times New Roman" w:hAnsiTheme="minorHAnsi" w:cstheme="minorHAnsi"/>
          <w:sz w:val="24"/>
          <w:szCs w:val="24"/>
        </w:rPr>
      </w:pPr>
      <w:r w:rsidRPr="00BA4860">
        <w:rPr>
          <w:rFonts w:asciiTheme="minorHAnsi" w:eastAsia="Times New Roman" w:hAnsiTheme="minorHAnsi" w:cstheme="minorHAnsi"/>
          <w:sz w:val="24"/>
          <w:szCs w:val="24"/>
        </w:rPr>
        <w:t xml:space="preserve">Approximately </w:t>
      </w:r>
      <w:r w:rsidR="00FA2482">
        <w:rPr>
          <w:rFonts w:asciiTheme="minorHAnsi" w:eastAsia="Times New Roman" w:hAnsiTheme="minorHAnsi" w:cstheme="minorHAnsi"/>
          <w:sz w:val="24"/>
          <w:szCs w:val="24"/>
        </w:rPr>
        <w:t>6</w:t>
      </w:r>
      <w:r w:rsidR="00C41AA6">
        <w:rPr>
          <w:rFonts w:asciiTheme="minorHAnsi" w:eastAsia="Times New Roman" w:hAnsiTheme="minorHAnsi" w:cstheme="minorHAnsi"/>
          <w:sz w:val="24"/>
          <w:szCs w:val="24"/>
        </w:rPr>
        <w:t>0</w:t>
      </w:r>
      <w:r>
        <w:rPr>
          <w:rFonts w:asciiTheme="minorHAnsi" w:eastAsia="Times New Roman" w:hAnsiTheme="minorHAnsi" w:cstheme="minorHAnsi"/>
          <w:sz w:val="24"/>
          <w:szCs w:val="24"/>
        </w:rPr>
        <w:t>-</w:t>
      </w:r>
      <w:r w:rsidR="00FA2482">
        <w:rPr>
          <w:rFonts w:asciiTheme="minorHAnsi" w:eastAsia="Times New Roman" w:hAnsiTheme="minorHAnsi" w:cstheme="minorHAnsi"/>
          <w:sz w:val="24"/>
          <w:szCs w:val="24"/>
        </w:rPr>
        <w:t>7</w:t>
      </w:r>
      <w:r w:rsidR="00C41AA6">
        <w:rPr>
          <w:rFonts w:asciiTheme="minorHAnsi" w:eastAsia="Times New Roman" w:hAnsiTheme="minorHAnsi" w:cstheme="minorHAnsi"/>
          <w:sz w:val="24"/>
          <w:szCs w:val="24"/>
        </w:rPr>
        <w:t>0</w:t>
      </w:r>
      <w:r w:rsidRPr="00BA4860">
        <w:rPr>
          <w:rFonts w:asciiTheme="minorHAnsi" w:eastAsia="Times New Roman" w:hAnsiTheme="minorHAnsi" w:cstheme="minorHAnsi"/>
          <w:sz w:val="24"/>
          <w:szCs w:val="24"/>
        </w:rPr>
        <w:t xml:space="preserve"> daily users</w:t>
      </w:r>
      <w:r>
        <w:rPr>
          <w:rFonts w:asciiTheme="minorHAnsi" w:eastAsia="Times New Roman" w:hAnsiTheme="minorHAnsi" w:cstheme="minorHAnsi"/>
          <w:sz w:val="24"/>
          <w:szCs w:val="24"/>
        </w:rPr>
        <w:t>.</w:t>
      </w:r>
    </w:p>
    <w:p w14:paraId="569E602F" w14:textId="60E60A76" w:rsidR="00BA4860" w:rsidRPr="00BA4860" w:rsidRDefault="00BA4860" w:rsidP="00BA4860">
      <w:pPr>
        <w:numPr>
          <w:ilvl w:val="0"/>
          <w:numId w:val="31"/>
        </w:numPr>
        <w:spacing w:before="100" w:beforeAutospacing="1" w:after="100" w:afterAutospacing="1" w:line="240" w:lineRule="auto"/>
        <w:rPr>
          <w:rFonts w:asciiTheme="minorHAnsi" w:eastAsia="Times New Roman" w:hAnsiTheme="minorHAnsi" w:cstheme="minorHAnsi"/>
          <w:sz w:val="24"/>
          <w:szCs w:val="24"/>
        </w:rPr>
      </w:pPr>
      <w:r w:rsidRPr="00BA4860">
        <w:rPr>
          <w:rFonts w:asciiTheme="minorHAnsi" w:eastAsia="Times New Roman" w:hAnsiTheme="minorHAnsi" w:cstheme="minorHAnsi"/>
          <w:sz w:val="24"/>
          <w:szCs w:val="24"/>
        </w:rPr>
        <w:t>UNHCR personnel</w:t>
      </w:r>
      <w:r>
        <w:rPr>
          <w:rFonts w:asciiTheme="minorHAnsi" w:eastAsia="Times New Roman" w:hAnsiTheme="minorHAnsi" w:cstheme="minorHAnsi"/>
          <w:sz w:val="24"/>
          <w:szCs w:val="24"/>
        </w:rPr>
        <w:t>.</w:t>
      </w:r>
    </w:p>
    <w:p w14:paraId="14DCD4A7" w14:textId="622C3CD9" w:rsidR="00BA4860" w:rsidRPr="00BA4860" w:rsidRDefault="00BA4860" w:rsidP="00BA4860">
      <w:pPr>
        <w:numPr>
          <w:ilvl w:val="0"/>
          <w:numId w:val="31"/>
        </w:numPr>
        <w:spacing w:before="100" w:beforeAutospacing="1" w:after="100" w:afterAutospacing="1" w:line="240" w:lineRule="auto"/>
        <w:rPr>
          <w:rFonts w:asciiTheme="minorHAnsi" w:eastAsia="Times New Roman" w:hAnsiTheme="minorHAnsi" w:cstheme="minorHAnsi"/>
          <w:sz w:val="24"/>
          <w:szCs w:val="24"/>
        </w:rPr>
      </w:pPr>
      <w:r w:rsidRPr="00BA4860">
        <w:rPr>
          <w:rFonts w:asciiTheme="minorHAnsi" w:eastAsia="Times New Roman" w:hAnsiTheme="minorHAnsi" w:cstheme="minorHAnsi"/>
          <w:sz w:val="24"/>
          <w:szCs w:val="24"/>
        </w:rPr>
        <w:t>Contractors</w:t>
      </w:r>
      <w:r>
        <w:rPr>
          <w:rFonts w:asciiTheme="minorHAnsi" w:eastAsia="Times New Roman" w:hAnsiTheme="minorHAnsi" w:cstheme="minorHAnsi"/>
          <w:sz w:val="24"/>
          <w:szCs w:val="24"/>
        </w:rPr>
        <w:t>.</w:t>
      </w:r>
      <w:r w:rsidRPr="00BA4860">
        <w:rPr>
          <w:rFonts w:asciiTheme="minorHAnsi" w:eastAsia="Times New Roman" w:hAnsiTheme="minorHAnsi" w:cstheme="minorHAnsi"/>
          <w:sz w:val="24"/>
          <w:szCs w:val="24"/>
        </w:rPr>
        <w:t xml:space="preserve"> </w:t>
      </w:r>
    </w:p>
    <w:p w14:paraId="76D6BB85" w14:textId="53D5052F" w:rsidR="00BA4860" w:rsidRPr="00BA4860" w:rsidRDefault="00BA4860" w:rsidP="00BA4860">
      <w:pPr>
        <w:numPr>
          <w:ilvl w:val="0"/>
          <w:numId w:val="31"/>
        </w:numPr>
        <w:spacing w:before="100" w:beforeAutospacing="1" w:after="100" w:afterAutospacing="1" w:line="240" w:lineRule="auto"/>
        <w:rPr>
          <w:rFonts w:asciiTheme="minorHAnsi" w:eastAsia="Times New Roman" w:hAnsiTheme="minorHAnsi" w:cstheme="minorHAnsi"/>
          <w:sz w:val="24"/>
          <w:szCs w:val="24"/>
        </w:rPr>
      </w:pPr>
      <w:r w:rsidRPr="00BA4860">
        <w:rPr>
          <w:rFonts w:asciiTheme="minorHAnsi" w:eastAsia="Times New Roman" w:hAnsiTheme="minorHAnsi" w:cstheme="minorHAnsi"/>
          <w:sz w:val="24"/>
          <w:szCs w:val="24"/>
        </w:rPr>
        <w:t>UN visitors</w:t>
      </w:r>
      <w:r>
        <w:rPr>
          <w:rFonts w:asciiTheme="minorHAnsi" w:eastAsia="Times New Roman" w:hAnsiTheme="minorHAnsi" w:cstheme="minorHAnsi"/>
          <w:sz w:val="24"/>
          <w:szCs w:val="24"/>
        </w:rPr>
        <w:t>.</w:t>
      </w:r>
    </w:p>
    <w:p w14:paraId="26E4C7A4" w14:textId="77777777" w:rsidR="00BA4860" w:rsidRPr="00BA4860" w:rsidRDefault="00BA4860" w:rsidP="00BA4860">
      <w:pPr>
        <w:numPr>
          <w:ilvl w:val="0"/>
          <w:numId w:val="31"/>
        </w:numPr>
        <w:spacing w:before="100" w:beforeAutospacing="1" w:after="100" w:afterAutospacing="1" w:line="240" w:lineRule="auto"/>
        <w:rPr>
          <w:rFonts w:asciiTheme="minorHAnsi" w:eastAsia="Times New Roman" w:hAnsiTheme="minorHAnsi" w:cstheme="minorHAnsi"/>
          <w:sz w:val="24"/>
          <w:szCs w:val="24"/>
        </w:rPr>
      </w:pPr>
      <w:r w:rsidRPr="00BA4860">
        <w:rPr>
          <w:rFonts w:asciiTheme="minorHAnsi" w:eastAsia="Times New Roman" w:hAnsiTheme="minorHAnsi" w:cstheme="minorHAnsi"/>
          <w:sz w:val="24"/>
          <w:szCs w:val="24"/>
        </w:rPr>
        <w:t xml:space="preserve">Official guests. </w:t>
      </w:r>
    </w:p>
    <w:p w14:paraId="5ABE6CD8" w14:textId="7D22D5E0" w:rsidR="00BA4860" w:rsidRDefault="00414311" w:rsidP="00D724B2">
      <w:pPr>
        <w:spacing w:after="0" w:line="240" w:lineRule="auto"/>
        <w:ind w:left="360"/>
        <w:jc w:val="both"/>
        <w:rPr>
          <w:rFonts w:asciiTheme="minorHAnsi" w:eastAsia="Times New Roman" w:hAnsiTheme="minorHAnsi" w:cstheme="minorHAnsi"/>
          <w:sz w:val="24"/>
          <w:szCs w:val="24"/>
        </w:rPr>
      </w:pPr>
      <w:r w:rsidRPr="00414311">
        <w:rPr>
          <w:rFonts w:asciiTheme="minorHAnsi" w:eastAsia="Times New Roman" w:hAnsiTheme="minorHAnsi" w:cstheme="minorHAnsi"/>
          <w:sz w:val="24"/>
          <w:szCs w:val="24"/>
        </w:rPr>
        <w:t xml:space="preserve">The cafeteria is expected to serve approximately </w:t>
      </w:r>
      <w:r w:rsidR="00FA2482">
        <w:rPr>
          <w:rFonts w:asciiTheme="minorHAnsi" w:eastAsia="Times New Roman" w:hAnsiTheme="minorHAnsi" w:cstheme="minorHAnsi"/>
          <w:sz w:val="24"/>
          <w:szCs w:val="24"/>
        </w:rPr>
        <w:t>6</w:t>
      </w:r>
      <w:r w:rsidRPr="00414311">
        <w:rPr>
          <w:rFonts w:asciiTheme="minorHAnsi" w:eastAsia="Times New Roman" w:hAnsiTheme="minorHAnsi" w:cstheme="minorHAnsi"/>
          <w:sz w:val="24"/>
          <w:szCs w:val="24"/>
        </w:rPr>
        <w:t>0</w:t>
      </w:r>
      <w:r>
        <w:rPr>
          <w:rFonts w:asciiTheme="minorHAnsi" w:eastAsia="Times New Roman" w:hAnsiTheme="minorHAnsi" w:cstheme="minorHAnsi"/>
          <w:sz w:val="24"/>
          <w:szCs w:val="24"/>
        </w:rPr>
        <w:t>-</w:t>
      </w:r>
      <w:r w:rsidR="00FA2482">
        <w:rPr>
          <w:rFonts w:asciiTheme="minorHAnsi" w:eastAsia="Times New Roman" w:hAnsiTheme="minorHAnsi" w:cstheme="minorHAnsi"/>
          <w:sz w:val="24"/>
          <w:szCs w:val="24"/>
        </w:rPr>
        <w:t>7</w:t>
      </w:r>
      <w:r w:rsidRPr="00414311">
        <w:rPr>
          <w:rFonts w:asciiTheme="minorHAnsi" w:eastAsia="Times New Roman" w:hAnsiTheme="minorHAnsi" w:cstheme="minorHAnsi"/>
          <w:sz w:val="24"/>
          <w:szCs w:val="24"/>
        </w:rPr>
        <w:t>0 regular daily users; however, the Contractor shall maintain sufficient capacity to accommodate fluctuations in demand, including UNHCR personnel, contractors, visitors, official guests and participants attending meetings or events.</w:t>
      </w:r>
    </w:p>
    <w:p w14:paraId="460F2B15" w14:textId="77777777" w:rsidR="00FF3E51" w:rsidRDefault="00FF3E51" w:rsidP="00891A21">
      <w:pPr>
        <w:spacing w:after="0" w:line="240" w:lineRule="auto"/>
        <w:jc w:val="both"/>
        <w:rPr>
          <w:rFonts w:asciiTheme="minorHAnsi" w:eastAsia="Times New Roman" w:hAnsiTheme="minorHAnsi" w:cstheme="minorHAnsi"/>
          <w:sz w:val="24"/>
          <w:szCs w:val="24"/>
        </w:rPr>
      </w:pPr>
    </w:p>
    <w:p w14:paraId="1BC6185E" w14:textId="2E562624" w:rsidR="00FF3E51" w:rsidRDefault="00FF3E51" w:rsidP="00D724B2">
      <w:pPr>
        <w:spacing w:after="0" w:line="240" w:lineRule="auto"/>
        <w:ind w:left="360"/>
        <w:jc w:val="both"/>
        <w:rPr>
          <w:rFonts w:asciiTheme="minorHAnsi" w:eastAsia="Times New Roman" w:hAnsiTheme="minorHAnsi" w:cstheme="minorHAnsi"/>
          <w:sz w:val="24"/>
          <w:szCs w:val="24"/>
        </w:rPr>
      </w:pPr>
      <w:r w:rsidRPr="00FF3E51">
        <w:rPr>
          <w:rFonts w:asciiTheme="minorHAnsi" w:eastAsia="Times New Roman" w:hAnsiTheme="minorHAnsi" w:cstheme="minorHAnsi"/>
          <w:sz w:val="24"/>
          <w:szCs w:val="24"/>
        </w:rPr>
        <w:t>UNHCR does not guarantee any minimum number of customers, sales volume, revenue level, or catering requests under this contract.</w:t>
      </w:r>
    </w:p>
    <w:p w14:paraId="1C6BEBC6" w14:textId="77777777" w:rsidR="00414311" w:rsidRPr="00332752" w:rsidRDefault="00414311" w:rsidP="00891A21">
      <w:pPr>
        <w:spacing w:after="0" w:line="240" w:lineRule="auto"/>
        <w:jc w:val="both"/>
        <w:rPr>
          <w:rFonts w:asciiTheme="minorHAnsi" w:hAnsiTheme="minorHAnsi" w:cstheme="minorHAnsi"/>
          <w:sz w:val="24"/>
          <w:szCs w:val="24"/>
        </w:rPr>
      </w:pPr>
    </w:p>
    <w:p w14:paraId="460B6407" w14:textId="66958499" w:rsidR="008B62B7" w:rsidRPr="00906026" w:rsidRDefault="00BA4860" w:rsidP="00FD7D35">
      <w:pPr>
        <w:pStyle w:val="ListParagraph"/>
        <w:numPr>
          <w:ilvl w:val="0"/>
          <w:numId w:val="27"/>
        </w:numPr>
        <w:spacing w:after="0" w:line="240" w:lineRule="auto"/>
        <w:jc w:val="both"/>
        <w:rPr>
          <w:rFonts w:asciiTheme="minorHAnsi" w:hAnsiTheme="minorHAnsi" w:cstheme="minorHAnsi"/>
          <w:b/>
          <w:bCs/>
          <w:color w:val="0070C0"/>
          <w:sz w:val="24"/>
          <w:szCs w:val="24"/>
        </w:rPr>
      </w:pPr>
      <w:r w:rsidRPr="00BA4860">
        <w:rPr>
          <w:rFonts w:asciiTheme="minorHAnsi" w:hAnsiTheme="minorHAnsi" w:cstheme="minorBidi"/>
          <w:b/>
          <w:bCs/>
          <w:color w:val="0070C0"/>
          <w:sz w:val="24"/>
          <w:szCs w:val="24"/>
        </w:rPr>
        <w:t>Menu requirement</w:t>
      </w:r>
    </w:p>
    <w:p w14:paraId="64655111" w14:textId="77777777" w:rsidR="00906026" w:rsidRPr="00906026" w:rsidRDefault="00906026"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906026">
        <w:rPr>
          <w:rFonts w:asciiTheme="minorHAnsi" w:eastAsia="Times New Roman" w:hAnsiTheme="minorHAnsi" w:cstheme="minorHAnsi"/>
          <w:sz w:val="24"/>
          <w:szCs w:val="24"/>
        </w:rPr>
        <w:t>The contractor shall submit:</w:t>
      </w:r>
    </w:p>
    <w:p w14:paraId="1DE3E3A7" w14:textId="475EB336" w:rsidR="00906026" w:rsidRPr="00906026" w:rsidRDefault="00906026" w:rsidP="00906026">
      <w:pPr>
        <w:numPr>
          <w:ilvl w:val="0"/>
          <w:numId w:val="32"/>
        </w:numPr>
        <w:spacing w:before="100" w:beforeAutospacing="1" w:after="100" w:afterAutospacing="1" w:line="240" w:lineRule="auto"/>
        <w:rPr>
          <w:rFonts w:asciiTheme="minorHAnsi" w:eastAsia="Times New Roman" w:hAnsiTheme="minorHAnsi" w:cstheme="minorHAnsi"/>
          <w:sz w:val="24"/>
          <w:szCs w:val="24"/>
        </w:rPr>
      </w:pPr>
      <w:r w:rsidRPr="00906026">
        <w:rPr>
          <w:rFonts w:asciiTheme="minorHAnsi" w:eastAsia="Times New Roman" w:hAnsiTheme="minorHAnsi" w:cstheme="minorHAnsi"/>
          <w:sz w:val="24"/>
          <w:szCs w:val="24"/>
        </w:rPr>
        <w:t>Weekly menu rotation</w:t>
      </w:r>
      <w:r>
        <w:rPr>
          <w:rFonts w:asciiTheme="minorHAnsi" w:eastAsia="Times New Roman" w:hAnsiTheme="minorHAnsi" w:cstheme="minorHAnsi"/>
          <w:sz w:val="24"/>
          <w:szCs w:val="24"/>
        </w:rPr>
        <w:t>.</w:t>
      </w:r>
      <w:r w:rsidRPr="00906026">
        <w:rPr>
          <w:rFonts w:asciiTheme="minorHAnsi" w:eastAsia="Times New Roman" w:hAnsiTheme="minorHAnsi" w:cstheme="minorHAnsi"/>
          <w:sz w:val="24"/>
          <w:szCs w:val="24"/>
        </w:rPr>
        <w:t xml:space="preserve"> </w:t>
      </w:r>
    </w:p>
    <w:p w14:paraId="4AA1356A" w14:textId="2D281ECB" w:rsidR="00906026" w:rsidRPr="00906026" w:rsidRDefault="00906026" w:rsidP="00906026">
      <w:pPr>
        <w:numPr>
          <w:ilvl w:val="0"/>
          <w:numId w:val="32"/>
        </w:numPr>
        <w:spacing w:before="100" w:beforeAutospacing="1" w:after="100" w:afterAutospacing="1" w:line="240" w:lineRule="auto"/>
        <w:rPr>
          <w:rFonts w:asciiTheme="minorHAnsi" w:eastAsia="Times New Roman" w:hAnsiTheme="minorHAnsi" w:cstheme="minorHAnsi"/>
          <w:sz w:val="24"/>
          <w:szCs w:val="24"/>
        </w:rPr>
      </w:pPr>
      <w:r w:rsidRPr="00906026">
        <w:rPr>
          <w:rFonts w:asciiTheme="minorHAnsi" w:eastAsia="Times New Roman" w:hAnsiTheme="minorHAnsi" w:cstheme="minorHAnsi"/>
          <w:sz w:val="24"/>
          <w:szCs w:val="24"/>
        </w:rPr>
        <w:t>Standard menu price schedule</w:t>
      </w:r>
      <w:r>
        <w:rPr>
          <w:rFonts w:asciiTheme="minorHAnsi" w:eastAsia="Times New Roman" w:hAnsiTheme="minorHAnsi" w:cstheme="minorHAnsi"/>
          <w:sz w:val="24"/>
          <w:szCs w:val="24"/>
        </w:rPr>
        <w:t>.</w:t>
      </w:r>
    </w:p>
    <w:p w14:paraId="258B02BE" w14:textId="77777777" w:rsidR="00906026" w:rsidRPr="00906026" w:rsidRDefault="00906026" w:rsidP="00906026">
      <w:pPr>
        <w:numPr>
          <w:ilvl w:val="0"/>
          <w:numId w:val="32"/>
        </w:numPr>
        <w:spacing w:before="100" w:beforeAutospacing="1" w:after="100" w:afterAutospacing="1" w:line="240" w:lineRule="auto"/>
        <w:rPr>
          <w:rFonts w:asciiTheme="minorHAnsi" w:eastAsia="Times New Roman" w:hAnsiTheme="minorHAnsi" w:cstheme="minorHAnsi"/>
          <w:sz w:val="24"/>
          <w:szCs w:val="24"/>
        </w:rPr>
      </w:pPr>
      <w:r w:rsidRPr="00906026">
        <w:rPr>
          <w:rFonts w:asciiTheme="minorHAnsi" w:eastAsia="Times New Roman" w:hAnsiTheme="minorHAnsi" w:cstheme="minorHAnsi"/>
          <w:sz w:val="24"/>
          <w:szCs w:val="24"/>
        </w:rPr>
        <w:t xml:space="preserve">Sample catering menu. </w:t>
      </w:r>
    </w:p>
    <w:p w14:paraId="60F507B1" w14:textId="77777777" w:rsidR="00906026" w:rsidRPr="00906026" w:rsidRDefault="00906026"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906026">
        <w:rPr>
          <w:rFonts w:asciiTheme="minorHAnsi" w:eastAsia="Times New Roman" w:hAnsiTheme="minorHAnsi" w:cstheme="minorHAnsi"/>
          <w:sz w:val="24"/>
          <w:szCs w:val="24"/>
        </w:rPr>
        <w:t>The menu shall include:</w:t>
      </w:r>
    </w:p>
    <w:p w14:paraId="3334F4E2" w14:textId="623167F8" w:rsidR="00906026" w:rsidRPr="00906026" w:rsidRDefault="00906026" w:rsidP="00906026">
      <w:pPr>
        <w:numPr>
          <w:ilvl w:val="0"/>
          <w:numId w:val="33"/>
        </w:numPr>
        <w:spacing w:before="100" w:beforeAutospacing="1" w:after="100" w:afterAutospacing="1" w:line="240" w:lineRule="auto"/>
        <w:rPr>
          <w:rFonts w:asciiTheme="minorHAnsi" w:eastAsia="Times New Roman" w:hAnsiTheme="minorHAnsi" w:cstheme="minorHAnsi"/>
          <w:sz w:val="24"/>
          <w:szCs w:val="24"/>
        </w:rPr>
      </w:pPr>
      <w:r w:rsidRPr="00906026">
        <w:rPr>
          <w:rFonts w:asciiTheme="minorHAnsi" w:eastAsia="Times New Roman" w:hAnsiTheme="minorHAnsi" w:cstheme="minorHAnsi"/>
          <w:sz w:val="24"/>
          <w:szCs w:val="24"/>
        </w:rPr>
        <w:t>Ethiopian dishes</w:t>
      </w:r>
      <w:r>
        <w:rPr>
          <w:rFonts w:asciiTheme="minorHAnsi" w:eastAsia="Times New Roman" w:hAnsiTheme="minorHAnsi" w:cstheme="minorHAnsi"/>
          <w:sz w:val="24"/>
          <w:szCs w:val="24"/>
        </w:rPr>
        <w:t>.</w:t>
      </w:r>
    </w:p>
    <w:p w14:paraId="11A344F1" w14:textId="09FB8114" w:rsidR="00906026" w:rsidRPr="00906026" w:rsidRDefault="00906026" w:rsidP="00906026">
      <w:pPr>
        <w:numPr>
          <w:ilvl w:val="0"/>
          <w:numId w:val="33"/>
        </w:numPr>
        <w:spacing w:before="100" w:beforeAutospacing="1" w:after="100" w:afterAutospacing="1" w:line="240" w:lineRule="auto"/>
        <w:rPr>
          <w:rFonts w:asciiTheme="minorHAnsi" w:eastAsia="Times New Roman" w:hAnsiTheme="minorHAnsi" w:cstheme="minorHAnsi"/>
          <w:sz w:val="24"/>
          <w:szCs w:val="24"/>
        </w:rPr>
      </w:pPr>
      <w:r w:rsidRPr="00906026">
        <w:rPr>
          <w:rFonts w:asciiTheme="minorHAnsi" w:eastAsia="Times New Roman" w:hAnsiTheme="minorHAnsi" w:cstheme="minorHAnsi"/>
          <w:sz w:val="24"/>
          <w:szCs w:val="24"/>
        </w:rPr>
        <w:t>International dishes</w:t>
      </w:r>
      <w:r>
        <w:rPr>
          <w:rFonts w:asciiTheme="minorHAnsi" w:eastAsia="Times New Roman" w:hAnsiTheme="minorHAnsi" w:cstheme="minorHAnsi"/>
          <w:sz w:val="24"/>
          <w:szCs w:val="24"/>
        </w:rPr>
        <w:t>.</w:t>
      </w:r>
    </w:p>
    <w:p w14:paraId="3F9885ED" w14:textId="0990AB98" w:rsidR="00906026" w:rsidRPr="00906026" w:rsidRDefault="00906026" w:rsidP="00906026">
      <w:pPr>
        <w:numPr>
          <w:ilvl w:val="0"/>
          <w:numId w:val="33"/>
        </w:numPr>
        <w:spacing w:before="100" w:beforeAutospacing="1" w:after="100" w:afterAutospacing="1" w:line="240" w:lineRule="auto"/>
        <w:rPr>
          <w:rFonts w:asciiTheme="minorHAnsi" w:eastAsia="Times New Roman" w:hAnsiTheme="minorHAnsi" w:cstheme="minorHAnsi"/>
          <w:sz w:val="24"/>
          <w:szCs w:val="24"/>
        </w:rPr>
      </w:pPr>
      <w:r w:rsidRPr="00906026">
        <w:rPr>
          <w:rFonts w:asciiTheme="minorHAnsi" w:eastAsia="Times New Roman" w:hAnsiTheme="minorHAnsi" w:cstheme="minorHAnsi"/>
          <w:sz w:val="24"/>
          <w:szCs w:val="24"/>
        </w:rPr>
        <w:t>Vegetarian options</w:t>
      </w:r>
      <w:r>
        <w:rPr>
          <w:rFonts w:asciiTheme="minorHAnsi" w:eastAsia="Times New Roman" w:hAnsiTheme="minorHAnsi" w:cstheme="minorHAnsi"/>
          <w:sz w:val="24"/>
          <w:szCs w:val="24"/>
        </w:rPr>
        <w:t>.</w:t>
      </w:r>
      <w:r w:rsidRPr="00906026">
        <w:rPr>
          <w:rFonts w:asciiTheme="minorHAnsi" w:eastAsia="Times New Roman" w:hAnsiTheme="minorHAnsi" w:cstheme="minorHAnsi"/>
          <w:sz w:val="24"/>
          <w:szCs w:val="24"/>
        </w:rPr>
        <w:t xml:space="preserve"> </w:t>
      </w:r>
    </w:p>
    <w:p w14:paraId="5956ADA9" w14:textId="4E57E279" w:rsidR="00906026" w:rsidRPr="00906026" w:rsidRDefault="00906026" w:rsidP="00906026">
      <w:pPr>
        <w:numPr>
          <w:ilvl w:val="0"/>
          <w:numId w:val="33"/>
        </w:numPr>
        <w:spacing w:before="100" w:beforeAutospacing="1" w:after="100" w:afterAutospacing="1" w:line="240" w:lineRule="auto"/>
        <w:rPr>
          <w:rFonts w:asciiTheme="minorHAnsi" w:eastAsia="Times New Roman" w:hAnsiTheme="minorHAnsi" w:cstheme="minorHAnsi"/>
          <w:sz w:val="24"/>
          <w:szCs w:val="24"/>
        </w:rPr>
      </w:pPr>
      <w:r w:rsidRPr="00906026">
        <w:rPr>
          <w:rFonts w:asciiTheme="minorHAnsi" w:eastAsia="Times New Roman" w:hAnsiTheme="minorHAnsi" w:cstheme="minorHAnsi"/>
          <w:sz w:val="24"/>
          <w:szCs w:val="24"/>
        </w:rPr>
        <w:t>Healthy food options</w:t>
      </w:r>
      <w:r>
        <w:rPr>
          <w:rFonts w:asciiTheme="minorHAnsi" w:eastAsia="Times New Roman" w:hAnsiTheme="minorHAnsi" w:cstheme="minorHAnsi"/>
          <w:sz w:val="24"/>
          <w:szCs w:val="24"/>
        </w:rPr>
        <w:t>.</w:t>
      </w:r>
    </w:p>
    <w:p w14:paraId="6D51210E" w14:textId="77777777" w:rsidR="00906026" w:rsidRPr="00906026" w:rsidRDefault="00906026" w:rsidP="00906026">
      <w:pPr>
        <w:numPr>
          <w:ilvl w:val="0"/>
          <w:numId w:val="33"/>
        </w:numPr>
        <w:spacing w:before="100" w:beforeAutospacing="1" w:after="100" w:afterAutospacing="1" w:line="240" w:lineRule="auto"/>
        <w:rPr>
          <w:rFonts w:asciiTheme="minorHAnsi" w:eastAsia="Times New Roman" w:hAnsiTheme="minorHAnsi" w:cstheme="minorHAnsi"/>
          <w:sz w:val="24"/>
          <w:szCs w:val="24"/>
        </w:rPr>
      </w:pPr>
      <w:r w:rsidRPr="00906026">
        <w:rPr>
          <w:rFonts w:asciiTheme="minorHAnsi" w:eastAsia="Times New Roman" w:hAnsiTheme="minorHAnsi" w:cstheme="minorHAnsi"/>
          <w:sz w:val="24"/>
          <w:szCs w:val="24"/>
        </w:rPr>
        <w:t xml:space="preserve">Halal food options where applicable. </w:t>
      </w:r>
    </w:p>
    <w:p w14:paraId="2A9D4074" w14:textId="18F92B3B" w:rsidR="00906026" w:rsidRDefault="00906026" w:rsidP="00D724B2">
      <w:pPr>
        <w:spacing w:before="100" w:beforeAutospacing="1" w:after="100" w:afterAutospacing="1" w:line="240" w:lineRule="auto"/>
        <w:ind w:left="360"/>
        <w:rPr>
          <w:rFonts w:asciiTheme="minorHAnsi" w:eastAsia="Times New Roman" w:hAnsiTheme="minorHAnsi" w:cstheme="minorHAnsi"/>
          <w:sz w:val="24"/>
          <w:szCs w:val="24"/>
        </w:rPr>
      </w:pPr>
      <w:r w:rsidRPr="00906026">
        <w:rPr>
          <w:rFonts w:asciiTheme="minorHAnsi" w:eastAsia="Times New Roman" w:hAnsiTheme="minorHAnsi" w:cstheme="minorHAnsi"/>
          <w:sz w:val="24"/>
          <w:szCs w:val="24"/>
        </w:rPr>
        <w:lastRenderedPageBreak/>
        <w:t>The contractor may propose additional menu items subject to approval by UNHCR Administration and the Staff Association.</w:t>
      </w:r>
    </w:p>
    <w:p w14:paraId="19C28CBF" w14:textId="2496A2D0" w:rsidR="00617D85" w:rsidRPr="00F42C23" w:rsidRDefault="00906026" w:rsidP="00C217FE">
      <w:pPr>
        <w:pStyle w:val="ListParagraph"/>
        <w:numPr>
          <w:ilvl w:val="0"/>
          <w:numId w:val="27"/>
        </w:numPr>
        <w:spacing w:after="0" w:line="240" w:lineRule="auto"/>
        <w:jc w:val="both"/>
        <w:rPr>
          <w:rFonts w:asciiTheme="minorHAnsi" w:hAnsiTheme="minorHAnsi" w:cstheme="minorHAnsi"/>
          <w:b/>
          <w:bCs/>
          <w:sz w:val="24"/>
          <w:szCs w:val="24"/>
        </w:rPr>
      </w:pPr>
      <w:r w:rsidRPr="00F42C23">
        <w:rPr>
          <w:rFonts w:asciiTheme="minorHAnsi" w:hAnsiTheme="minorHAnsi" w:cstheme="minorBidi"/>
          <w:b/>
          <w:bCs/>
          <w:color w:val="0070C0"/>
          <w:sz w:val="24"/>
          <w:szCs w:val="24"/>
        </w:rPr>
        <w:t>Pricing Policy</w:t>
      </w:r>
    </w:p>
    <w:p w14:paraId="589FA673" w14:textId="77777777" w:rsidR="00F42C23" w:rsidRPr="00F42C23" w:rsidRDefault="00F42C23" w:rsidP="00D724B2">
      <w:pPr>
        <w:spacing w:before="100" w:beforeAutospacing="1" w:after="100" w:afterAutospacing="1" w:line="240" w:lineRule="auto"/>
        <w:ind w:firstLine="360"/>
        <w:jc w:val="both"/>
        <w:rPr>
          <w:rFonts w:asciiTheme="minorHAnsi" w:eastAsia="Times New Roman" w:hAnsiTheme="minorHAnsi" w:cstheme="minorHAnsi"/>
          <w:sz w:val="24"/>
          <w:szCs w:val="24"/>
        </w:rPr>
      </w:pPr>
      <w:r w:rsidRPr="00F42C23">
        <w:rPr>
          <w:rFonts w:asciiTheme="minorHAnsi" w:eastAsia="Times New Roman" w:hAnsiTheme="minorHAnsi" w:cstheme="minorHAnsi"/>
          <w:sz w:val="24"/>
          <w:szCs w:val="24"/>
        </w:rPr>
        <w:t>Prices offered in the Standard Menu Price Schedule (Annex C) shall form the basis of the financial evaluation.</w:t>
      </w:r>
    </w:p>
    <w:p w14:paraId="7FC167F6" w14:textId="77777777" w:rsidR="00F42C23" w:rsidRPr="00F42C23" w:rsidRDefault="00F42C23" w:rsidP="00D724B2">
      <w:pPr>
        <w:spacing w:before="100" w:beforeAutospacing="1" w:after="100" w:afterAutospacing="1" w:line="240" w:lineRule="auto"/>
        <w:ind w:firstLine="360"/>
        <w:jc w:val="both"/>
        <w:rPr>
          <w:rFonts w:asciiTheme="minorHAnsi" w:eastAsia="Times New Roman" w:hAnsiTheme="minorHAnsi" w:cstheme="minorHAnsi"/>
          <w:sz w:val="24"/>
          <w:szCs w:val="24"/>
        </w:rPr>
      </w:pPr>
      <w:r w:rsidRPr="00F42C23">
        <w:rPr>
          <w:rFonts w:asciiTheme="minorHAnsi" w:eastAsia="Times New Roman" w:hAnsiTheme="minorHAnsi" w:cstheme="minorHAnsi"/>
          <w:sz w:val="24"/>
          <w:szCs w:val="24"/>
        </w:rPr>
        <w:t>The approved menu prices shall remain fixed for the first twelve (12) months of the contract.</w:t>
      </w:r>
    </w:p>
    <w:p w14:paraId="39BE3A09" w14:textId="77777777" w:rsidR="00F42C23" w:rsidRPr="00F42C23" w:rsidRDefault="00F42C23" w:rsidP="00D724B2">
      <w:pPr>
        <w:spacing w:before="100" w:beforeAutospacing="1" w:after="100" w:afterAutospacing="1" w:line="240" w:lineRule="auto"/>
        <w:ind w:firstLine="360"/>
        <w:jc w:val="both"/>
        <w:rPr>
          <w:rFonts w:asciiTheme="minorHAnsi" w:eastAsia="Times New Roman" w:hAnsiTheme="minorHAnsi" w:cstheme="minorHAnsi"/>
          <w:sz w:val="24"/>
          <w:szCs w:val="24"/>
        </w:rPr>
      </w:pPr>
      <w:r w:rsidRPr="00F42C23">
        <w:rPr>
          <w:rFonts w:asciiTheme="minorHAnsi" w:eastAsia="Times New Roman" w:hAnsiTheme="minorHAnsi" w:cstheme="minorHAnsi"/>
          <w:sz w:val="24"/>
          <w:szCs w:val="24"/>
        </w:rPr>
        <w:t>Thereafter, any request for price adjustment shall:</w:t>
      </w:r>
    </w:p>
    <w:p w14:paraId="51C533E0" w14:textId="72FE983F" w:rsidR="00F42C23" w:rsidRPr="00F42C23" w:rsidRDefault="00F42C23" w:rsidP="00F42C23">
      <w:pPr>
        <w:numPr>
          <w:ilvl w:val="0"/>
          <w:numId w:val="34"/>
        </w:numPr>
        <w:spacing w:before="100" w:beforeAutospacing="1" w:after="100" w:afterAutospacing="1" w:line="240" w:lineRule="auto"/>
        <w:jc w:val="both"/>
        <w:rPr>
          <w:rFonts w:asciiTheme="minorHAnsi" w:eastAsia="Times New Roman" w:hAnsiTheme="minorHAnsi" w:cstheme="minorHAnsi"/>
          <w:sz w:val="24"/>
          <w:szCs w:val="24"/>
        </w:rPr>
      </w:pPr>
      <w:r w:rsidRPr="00F42C23">
        <w:rPr>
          <w:rFonts w:asciiTheme="minorHAnsi" w:eastAsia="Times New Roman" w:hAnsiTheme="minorHAnsi" w:cstheme="minorHAnsi"/>
          <w:sz w:val="24"/>
          <w:szCs w:val="24"/>
        </w:rPr>
        <w:t>Be submitted in writing</w:t>
      </w:r>
      <w:r>
        <w:rPr>
          <w:rFonts w:asciiTheme="minorHAnsi" w:eastAsia="Times New Roman" w:hAnsiTheme="minorHAnsi" w:cstheme="minorHAnsi"/>
          <w:sz w:val="24"/>
          <w:szCs w:val="24"/>
        </w:rPr>
        <w:t>.</w:t>
      </w:r>
    </w:p>
    <w:p w14:paraId="1563F297" w14:textId="64FC6055" w:rsidR="00F42C23" w:rsidRPr="00F42C23" w:rsidRDefault="00F42C23" w:rsidP="00F42C23">
      <w:pPr>
        <w:numPr>
          <w:ilvl w:val="0"/>
          <w:numId w:val="34"/>
        </w:numPr>
        <w:spacing w:before="100" w:beforeAutospacing="1" w:after="100" w:afterAutospacing="1" w:line="240" w:lineRule="auto"/>
        <w:jc w:val="both"/>
        <w:rPr>
          <w:rFonts w:asciiTheme="minorHAnsi" w:eastAsia="Times New Roman" w:hAnsiTheme="minorHAnsi" w:cstheme="minorHAnsi"/>
          <w:sz w:val="24"/>
          <w:szCs w:val="24"/>
        </w:rPr>
      </w:pPr>
      <w:r w:rsidRPr="00F42C23">
        <w:rPr>
          <w:rFonts w:asciiTheme="minorHAnsi" w:eastAsia="Times New Roman" w:hAnsiTheme="minorHAnsi" w:cstheme="minorHAnsi"/>
          <w:sz w:val="24"/>
          <w:szCs w:val="24"/>
        </w:rPr>
        <w:t>Include justification and market evidence</w:t>
      </w:r>
      <w:r>
        <w:rPr>
          <w:rFonts w:asciiTheme="minorHAnsi" w:eastAsia="Times New Roman" w:hAnsiTheme="minorHAnsi" w:cstheme="minorHAnsi"/>
          <w:sz w:val="24"/>
          <w:szCs w:val="24"/>
        </w:rPr>
        <w:t>.</w:t>
      </w:r>
    </w:p>
    <w:p w14:paraId="365E5902" w14:textId="403791FA" w:rsidR="00F42C23" w:rsidRPr="00F42C23" w:rsidRDefault="00F42C23" w:rsidP="00F42C23">
      <w:pPr>
        <w:numPr>
          <w:ilvl w:val="0"/>
          <w:numId w:val="34"/>
        </w:numPr>
        <w:spacing w:before="100" w:beforeAutospacing="1" w:after="100" w:afterAutospacing="1" w:line="240" w:lineRule="auto"/>
        <w:jc w:val="both"/>
        <w:rPr>
          <w:rFonts w:asciiTheme="minorHAnsi" w:eastAsia="Times New Roman" w:hAnsiTheme="minorHAnsi" w:cstheme="minorHAnsi"/>
          <w:sz w:val="24"/>
          <w:szCs w:val="24"/>
        </w:rPr>
      </w:pPr>
      <w:r w:rsidRPr="00F42C23">
        <w:rPr>
          <w:rFonts w:asciiTheme="minorHAnsi" w:eastAsia="Times New Roman" w:hAnsiTheme="minorHAnsi" w:cstheme="minorHAnsi"/>
          <w:sz w:val="24"/>
          <w:szCs w:val="24"/>
        </w:rPr>
        <w:t>Be reviewed jointly by UNHCR Administration and the Staff Association</w:t>
      </w:r>
      <w:r>
        <w:rPr>
          <w:rFonts w:asciiTheme="minorHAnsi" w:eastAsia="Times New Roman" w:hAnsiTheme="minorHAnsi" w:cstheme="minorHAnsi"/>
          <w:sz w:val="24"/>
          <w:szCs w:val="24"/>
        </w:rPr>
        <w:t>.</w:t>
      </w:r>
    </w:p>
    <w:p w14:paraId="5C896682" w14:textId="77777777" w:rsidR="00F42C23" w:rsidRPr="00F42C23" w:rsidRDefault="00F42C23" w:rsidP="00F42C23">
      <w:pPr>
        <w:numPr>
          <w:ilvl w:val="0"/>
          <w:numId w:val="34"/>
        </w:numPr>
        <w:spacing w:before="100" w:beforeAutospacing="1" w:after="100" w:afterAutospacing="1" w:line="240" w:lineRule="auto"/>
        <w:jc w:val="both"/>
        <w:rPr>
          <w:rFonts w:asciiTheme="minorHAnsi" w:eastAsia="Times New Roman" w:hAnsiTheme="minorHAnsi" w:cstheme="minorHAnsi"/>
          <w:sz w:val="24"/>
          <w:szCs w:val="24"/>
        </w:rPr>
      </w:pPr>
      <w:r w:rsidRPr="00F42C23">
        <w:rPr>
          <w:rFonts w:asciiTheme="minorHAnsi" w:eastAsia="Times New Roman" w:hAnsiTheme="minorHAnsi" w:cstheme="minorHAnsi"/>
          <w:sz w:val="24"/>
          <w:szCs w:val="24"/>
        </w:rPr>
        <w:t>Require written approval by UNHCR before implementation.</w:t>
      </w:r>
    </w:p>
    <w:p w14:paraId="63173225" w14:textId="38E58134" w:rsidR="00F42C23" w:rsidRDefault="00F42C23" w:rsidP="00F42C23">
      <w:pPr>
        <w:pStyle w:val="ListParagraph"/>
        <w:numPr>
          <w:ilvl w:val="0"/>
          <w:numId w:val="27"/>
        </w:numPr>
        <w:spacing w:after="160" w:line="278" w:lineRule="auto"/>
        <w:jc w:val="both"/>
        <w:rPr>
          <w:rFonts w:asciiTheme="minorHAnsi" w:hAnsiTheme="minorHAnsi" w:cstheme="minorHAnsi"/>
          <w:b/>
          <w:bCs/>
          <w:color w:val="0070C0"/>
          <w:sz w:val="24"/>
          <w:szCs w:val="24"/>
        </w:rPr>
      </w:pPr>
      <w:r w:rsidRPr="00F42C23">
        <w:rPr>
          <w:rFonts w:asciiTheme="minorHAnsi" w:hAnsiTheme="minorHAnsi" w:cstheme="minorHAnsi"/>
          <w:b/>
          <w:bCs/>
          <w:color w:val="0070C0"/>
          <w:sz w:val="24"/>
          <w:szCs w:val="24"/>
        </w:rPr>
        <w:t>Operating Hours</w:t>
      </w:r>
    </w:p>
    <w:p w14:paraId="09B561A4" w14:textId="77777777" w:rsidR="0098276C" w:rsidRPr="0098276C" w:rsidRDefault="0098276C" w:rsidP="0098276C">
      <w:pPr>
        <w:spacing w:before="100" w:beforeAutospacing="1" w:after="100" w:afterAutospacing="1" w:line="240" w:lineRule="auto"/>
        <w:ind w:left="360"/>
        <w:rPr>
          <w:rFonts w:asciiTheme="minorHAnsi" w:eastAsia="Times New Roman" w:hAnsiTheme="minorHAnsi" w:cstheme="minorHAnsi"/>
          <w:sz w:val="24"/>
          <w:szCs w:val="24"/>
        </w:rPr>
      </w:pPr>
      <w:r w:rsidRPr="0098276C">
        <w:rPr>
          <w:rFonts w:asciiTheme="minorHAnsi" w:eastAsia="Times New Roman" w:hAnsiTheme="minorHAnsi" w:cstheme="minorHAnsi"/>
          <w:sz w:val="24"/>
          <w:szCs w:val="24"/>
        </w:rPr>
        <w:t>Minimum operating hours:</w:t>
      </w:r>
    </w:p>
    <w:tbl>
      <w:tblPr>
        <w:tblStyle w:val="TableGrid"/>
        <w:tblW w:w="0" w:type="auto"/>
        <w:tblInd w:w="360" w:type="dxa"/>
        <w:tblLook w:val="04A0" w:firstRow="1" w:lastRow="0" w:firstColumn="1" w:lastColumn="0" w:noHBand="0" w:noVBand="1"/>
      </w:tblPr>
      <w:tblGrid>
        <w:gridCol w:w="2605"/>
        <w:gridCol w:w="4500"/>
      </w:tblGrid>
      <w:tr w:rsidR="0098276C" w:rsidRPr="0098276C" w14:paraId="2204A447" w14:textId="77777777" w:rsidTr="000B44A8">
        <w:tc>
          <w:tcPr>
            <w:tcW w:w="2605" w:type="dxa"/>
            <w:shd w:val="clear" w:color="auto" w:fill="B4C6E7" w:themeFill="accent1" w:themeFillTint="66"/>
          </w:tcPr>
          <w:p w14:paraId="62FC96A3" w14:textId="281C8C35" w:rsidR="0098276C" w:rsidRPr="0098276C" w:rsidRDefault="0098276C" w:rsidP="0098276C">
            <w:pPr>
              <w:spacing w:before="100" w:beforeAutospacing="1" w:after="100" w:afterAutospacing="1" w:line="240" w:lineRule="auto"/>
              <w:rPr>
                <w:rFonts w:asciiTheme="minorHAnsi" w:eastAsia="Times New Roman" w:hAnsiTheme="minorHAnsi" w:cstheme="minorHAnsi"/>
                <w:b/>
                <w:bCs/>
                <w:sz w:val="24"/>
                <w:szCs w:val="24"/>
              </w:rPr>
            </w:pPr>
            <w:r w:rsidRPr="0098276C">
              <w:rPr>
                <w:rFonts w:asciiTheme="minorHAnsi" w:eastAsia="Times New Roman" w:hAnsiTheme="minorHAnsi" w:cstheme="minorHAnsi"/>
                <w:b/>
                <w:bCs/>
                <w:sz w:val="24"/>
                <w:szCs w:val="24"/>
              </w:rPr>
              <w:t>Service</w:t>
            </w:r>
          </w:p>
        </w:tc>
        <w:tc>
          <w:tcPr>
            <w:tcW w:w="4500" w:type="dxa"/>
            <w:shd w:val="clear" w:color="auto" w:fill="B4C6E7" w:themeFill="accent1" w:themeFillTint="66"/>
          </w:tcPr>
          <w:p w14:paraId="0F2BE534" w14:textId="1E004B38" w:rsidR="0098276C" w:rsidRPr="0098276C" w:rsidRDefault="0098276C" w:rsidP="0098276C">
            <w:pPr>
              <w:spacing w:before="100" w:beforeAutospacing="1" w:after="100" w:afterAutospacing="1" w:line="240" w:lineRule="auto"/>
              <w:rPr>
                <w:rFonts w:asciiTheme="minorHAnsi" w:eastAsia="Times New Roman" w:hAnsiTheme="minorHAnsi" w:cstheme="minorHAnsi"/>
                <w:b/>
                <w:bCs/>
                <w:sz w:val="24"/>
                <w:szCs w:val="24"/>
              </w:rPr>
            </w:pPr>
            <w:r w:rsidRPr="0098276C">
              <w:rPr>
                <w:rFonts w:asciiTheme="minorHAnsi" w:eastAsia="Times New Roman" w:hAnsiTheme="minorHAnsi" w:cstheme="minorHAnsi"/>
                <w:b/>
                <w:bCs/>
                <w:sz w:val="24"/>
                <w:szCs w:val="24"/>
              </w:rPr>
              <w:t>Time</w:t>
            </w:r>
          </w:p>
        </w:tc>
      </w:tr>
      <w:tr w:rsidR="0098276C" w:rsidRPr="0098276C" w14:paraId="33A1BA6D" w14:textId="77777777" w:rsidTr="000B44A8">
        <w:tc>
          <w:tcPr>
            <w:tcW w:w="2605" w:type="dxa"/>
          </w:tcPr>
          <w:p w14:paraId="271F0DF6" w14:textId="16F454D6" w:rsidR="0098276C" w:rsidRPr="0098276C" w:rsidRDefault="0098276C" w:rsidP="0098276C">
            <w:p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Breakfast</w:t>
            </w:r>
          </w:p>
        </w:tc>
        <w:tc>
          <w:tcPr>
            <w:tcW w:w="4500" w:type="dxa"/>
          </w:tcPr>
          <w:p w14:paraId="6D676BDC" w14:textId="29BD83D8" w:rsidR="0098276C" w:rsidRPr="0098276C" w:rsidRDefault="00AD2C04" w:rsidP="0098276C">
            <w:p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0</w:t>
            </w:r>
            <w:r w:rsidR="00D52681">
              <w:rPr>
                <w:rFonts w:asciiTheme="minorHAnsi" w:eastAsia="Times New Roman" w:hAnsiTheme="minorHAnsi" w:cstheme="minorHAnsi"/>
                <w:sz w:val="24"/>
                <w:szCs w:val="24"/>
              </w:rPr>
              <w:t>7</w:t>
            </w:r>
            <w:r>
              <w:rPr>
                <w:rFonts w:asciiTheme="minorHAnsi" w:eastAsia="Times New Roman" w:hAnsiTheme="minorHAnsi" w:cstheme="minorHAnsi"/>
                <w:sz w:val="24"/>
                <w:szCs w:val="24"/>
              </w:rPr>
              <w:t>:</w:t>
            </w:r>
            <w:r w:rsidR="00D52681">
              <w:rPr>
                <w:rFonts w:asciiTheme="minorHAnsi" w:eastAsia="Times New Roman" w:hAnsiTheme="minorHAnsi" w:cstheme="minorHAnsi"/>
                <w:sz w:val="24"/>
                <w:szCs w:val="24"/>
              </w:rPr>
              <w:t>3</w:t>
            </w:r>
            <w:r>
              <w:rPr>
                <w:rFonts w:asciiTheme="minorHAnsi" w:eastAsia="Times New Roman" w:hAnsiTheme="minorHAnsi" w:cstheme="minorHAnsi"/>
                <w:sz w:val="24"/>
                <w:szCs w:val="24"/>
              </w:rPr>
              <w:t>0</w:t>
            </w:r>
            <w:r w:rsidR="000B44A8">
              <w:rPr>
                <w:rFonts w:asciiTheme="minorHAnsi" w:eastAsia="Times New Roman" w:hAnsiTheme="minorHAnsi" w:cstheme="minorHAnsi"/>
                <w:sz w:val="24"/>
                <w:szCs w:val="24"/>
              </w:rPr>
              <w:t xml:space="preserve"> A.M. </w:t>
            </w:r>
            <w:r>
              <w:rPr>
                <w:rFonts w:asciiTheme="minorHAnsi" w:eastAsia="Times New Roman" w:hAnsiTheme="minorHAnsi" w:cstheme="minorHAnsi"/>
                <w:sz w:val="24"/>
                <w:szCs w:val="24"/>
              </w:rPr>
              <w:t xml:space="preserve">-10:30 </w:t>
            </w:r>
            <w:r w:rsidR="000B44A8">
              <w:rPr>
                <w:rFonts w:asciiTheme="minorHAnsi" w:eastAsia="Times New Roman" w:hAnsiTheme="minorHAnsi" w:cstheme="minorHAnsi"/>
                <w:sz w:val="24"/>
                <w:szCs w:val="24"/>
              </w:rPr>
              <w:t>A</w:t>
            </w:r>
            <w:r>
              <w:rPr>
                <w:rFonts w:asciiTheme="minorHAnsi" w:eastAsia="Times New Roman" w:hAnsiTheme="minorHAnsi" w:cstheme="minorHAnsi"/>
                <w:sz w:val="24"/>
                <w:szCs w:val="24"/>
              </w:rPr>
              <w:t>.</w:t>
            </w:r>
            <w:r w:rsidR="000B44A8">
              <w:rPr>
                <w:rFonts w:asciiTheme="minorHAnsi" w:eastAsia="Times New Roman" w:hAnsiTheme="minorHAnsi" w:cstheme="minorHAnsi"/>
                <w:sz w:val="24"/>
                <w:szCs w:val="24"/>
              </w:rPr>
              <w:t>M</w:t>
            </w:r>
          </w:p>
        </w:tc>
      </w:tr>
      <w:tr w:rsidR="0098276C" w:rsidRPr="0098276C" w14:paraId="289B7191" w14:textId="77777777" w:rsidTr="000B44A8">
        <w:tc>
          <w:tcPr>
            <w:tcW w:w="2605" w:type="dxa"/>
          </w:tcPr>
          <w:p w14:paraId="5E79C9D4" w14:textId="554CD351" w:rsidR="0098276C" w:rsidRPr="0098276C" w:rsidRDefault="0098276C" w:rsidP="0098276C">
            <w:p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Lunch</w:t>
            </w:r>
          </w:p>
        </w:tc>
        <w:tc>
          <w:tcPr>
            <w:tcW w:w="4500" w:type="dxa"/>
          </w:tcPr>
          <w:p w14:paraId="0140A8E1" w14:textId="2BC3B530" w:rsidR="0098276C" w:rsidRPr="0098276C" w:rsidRDefault="00AD2C04" w:rsidP="0098276C">
            <w:p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12:30</w:t>
            </w:r>
            <w:r w:rsidR="000B44A8">
              <w:rPr>
                <w:rFonts w:asciiTheme="minorHAnsi" w:eastAsia="Times New Roman" w:hAnsiTheme="minorHAnsi" w:cstheme="minorHAnsi"/>
                <w:sz w:val="24"/>
                <w:szCs w:val="24"/>
              </w:rPr>
              <w:t xml:space="preserve"> P.M. </w:t>
            </w:r>
            <w:r>
              <w:rPr>
                <w:rFonts w:asciiTheme="minorHAnsi" w:eastAsia="Times New Roman" w:hAnsiTheme="minorHAnsi" w:cstheme="minorHAnsi"/>
                <w:sz w:val="24"/>
                <w:szCs w:val="24"/>
              </w:rPr>
              <w:t>-1</w:t>
            </w:r>
            <w:r w:rsidR="00414311">
              <w:rPr>
                <w:rFonts w:asciiTheme="minorHAnsi" w:eastAsia="Times New Roman" w:hAnsiTheme="minorHAnsi" w:cstheme="minorHAnsi"/>
                <w:sz w:val="24"/>
                <w:szCs w:val="24"/>
              </w:rPr>
              <w:t>3</w:t>
            </w:r>
            <w:r>
              <w:rPr>
                <w:rFonts w:asciiTheme="minorHAnsi" w:eastAsia="Times New Roman" w:hAnsiTheme="minorHAnsi" w:cstheme="minorHAnsi"/>
                <w:sz w:val="24"/>
                <w:szCs w:val="24"/>
              </w:rPr>
              <w:t xml:space="preserve">:30 </w:t>
            </w:r>
            <w:r w:rsidR="000B44A8">
              <w:rPr>
                <w:rFonts w:asciiTheme="minorHAnsi" w:eastAsia="Times New Roman" w:hAnsiTheme="minorHAnsi" w:cstheme="minorHAnsi"/>
                <w:sz w:val="24"/>
                <w:szCs w:val="24"/>
              </w:rPr>
              <w:t>P</w:t>
            </w:r>
            <w:r>
              <w:rPr>
                <w:rFonts w:asciiTheme="minorHAnsi" w:eastAsia="Times New Roman" w:hAnsiTheme="minorHAnsi" w:cstheme="minorHAnsi"/>
                <w:sz w:val="24"/>
                <w:szCs w:val="24"/>
              </w:rPr>
              <w:t>.</w:t>
            </w:r>
            <w:r w:rsidR="000B44A8">
              <w:rPr>
                <w:rFonts w:asciiTheme="minorHAnsi" w:eastAsia="Times New Roman" w:hAnsiTheme="minorHAnsi" w:cstheme="minorHAnsi"/>
                <w:sz w:val="24"/>
                <w:szCs w:val="24"/>
              </w:rPr>
              <w:t>M</w:t>
            </w:r>
          </w:p>
        </w:tc>
      </w:tr>
      <w:tr w:rsidR="0098276C" w:rsidRPr="0098276C" w14:paraId="56B8CB79" w14:textId="77777777" w:rsidTr="000B44A8">
        <w:tc>
          <w:tcPr>
            <w:tcW w:w="2605" w:type="dxa"/>
          </w:tcPr>
          <w:p w14:paraId="6E60997F" w14:textId="0394B9CF" w:rsidR="0098276C" w:rsidRPr="0098276C" w:rsidRDefault="0098276C" w:rsidP="0098276C">
            <w:p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Snacks</w:t>
            </w:r>
          </w:p>
        </w:tc>
        <w:tc>
          <w:tcPr>
            <w:tcW w:w="4500" w:type="dxa"/>
          </w:tcPr>
          <w:p w14:paraId="0AED8FF8" w14:textId="299DC086" w:rsidR="0098276C" w:rsidRPr="0098276C" w:rsidRDefault="00C02E4A" w:rsidP="0098276C">
            <w:p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15:00</w:t>
            </w:r>
            <w:r w:rsidR="000B44A8">
              <w:rPr>
                <w:rFonts w:asciiTheme="minorHAnsi" w:eastAsia="Times New Roman" w:hAnsiTheme="minorHAnsi" w:cstheme="minorHAnsi"/>
                <w:sz w:val="24"/>
                <w:szCs w:val="24"/>
              </w:rPr>
              <w:t xml:space="preserve"> P.M. </w:t>
            </w:r>
            <w:r>
              <w:rPr>
                <w:rFonts w:asciiTheme="minorHAnsi" w:eastAsia="Times New Roman" w:hAnsiTheme="minorHAnsi" w:cstheme="minorHAnsi"/>
                <w:sz w:val="24"/>
                <w:szCs w:val="24"/>
              </w:rPr>
              <w:t xml:space="preserve">-17:00 </w:t>
            </w:r>
            <w:r w:rsidR="000B44A8">
              <w:rPr>
                <w:rFonts w:asciiTheme="minorHAnsi" w:eastAsia="Times New Roman" w:hAnsiTheme="minorHAnsi" w:cstheme="minorHAnsi"/>
                <w:sz w:val="24"/>
                <w:szCs w:val="24"/>
              </w:rPr>
              <w:t>P</w:t>
            </w:r>
            <w:r>
              <w:rPr>
                <w:rFonts w:asciiTheme="minorHAnsi" w:eastAsia="Times New Roman" w:hAnsiTheme="minorHAnsi" w:cstheme="minorHAnsi"/>
                <w:sz w:val="24"/>
                <w:szCs w:val="24"/>
              </w:rPr>
              <w:t>.</w:t>
            </w:r>
            <w:r w:rsidR="000B44A8">
              <w:rPr>
                <w:rFonts w:asciiTheme="minorHAnsi" w:eastAsia="Times New Roman" w:hAnsiTheme="minorHAnsi" w:cstheme="minorHAnsi"/>
                <w:sz w:val="24"/>
                <w:szCs w:val="24"/>
              </w:rPr>
              <w:t>M</w:t>
            </w:r>
          </w:p>
        </w:tc>
      </w:tr>
      <w:tr w:rsidR="0098276C" w:rsidRPr="0098276C" w14:paraId="4ACC10AA" w14:textId="77777777" w:rsidTr="000B44A8">
        <w:tc>
          <w:tcPr>
            <w:tcW w:w="2605" w:type="dxa"/>
          </w:tcPr>
          <w:p w14:paraId="0A62CB82" w14:textId="0B7936A7" w:rsidR="0098276C" w:rsidRPr="0098276C" w:rsidRDefault="00AD2C04" w:rsidP="0098276C">
            <w:p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Cafeteria Operation</w:t>
            </w:r>
          </w:p>
        </w:tc>
        <w:tc>
          <w:tcPr>
            <w:tcW w:w="4500" w:type="dxa"/>
          </w:tcPr>
          <w:p w14:paraId="0B25F8F2" w14:textId="562A236C" w:rsidR="0098276C" w:rsidRPr="0098276C" w:rsidRDefault="00C02E4A" w:rsidP="0098276C">
            <w:p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Monday-</w:t>
            </w:r>
            <w:r w:rsidR="007B486E">
              <w:rPr>
                <w:rFonts w:asciiTheme="minorHAnsi" w:eastAsia="Times New Roman" w:hAnsiTheme="minorHAnsi" w:cstheme="minorHAnsi"/>
                <w:sz w:val="24"/>
                <w:szCs w:val="24"/>
              </w:rPr>
              <w:t>Thursday</w:t>
            </w:r>
            <w:r>
              <w:rPr>
                <w:rFonts w:asciiTheme="minorHAnsi" w:eastAsia="Times New Roman" w:hAnsiTheme="minorHAnsi" w:cstheme="minorHAnsi"/>
                <w:sz w:val="24"/>
                <w:szCs w:val="24"/>
              </w:rPr>
              <w:t>, 0</w:t>
            </w:r>
            <w:r w:rsidR="00D52681">
              <w:rPr>
                <w:rFonts w:asciiTheme="minorHAnsi" w:eastAsia="Times New Roman" w:hAnsiTheme="minorHAnsi" w:cstheme="minorHAnsi"/>
                <w:sz w:val="24"/>
                <w:szCs w:val="24"/>
              </w:rPr>
              <w:t>7</w:t>
            </w:r>
            <w:r>
              <w:rPr>
                <w:rFonts w:asciiTheme="minorHAnsi" w:eastAsia="Times New Roman" w:hAnsiTheme="minorHAnsi" w:cstheme="minorHAnsi"/>
                <w:sz w:val="24"/>
                <w:szCs w:val="24"/>
              </w:rPr>
              <w:t>:</w:t>
            </w:r>
            <w:r w:rsidR="00D52681">
              <w:rPr>
                <w:rFonts w:asciiTheme="minorHAnsi" w:eastAsia="Times New Roman" w:hAnsiTheme="minorHAnsi" w:cstheme="minorHAnsi"/>
                <w:sz w:val="24"/>
                <w:szCs w:val="24"/>
              </w:rPr>
              <w:t>3</w:t>
            </w:r>
            <w:r>
              <w:rPr>
                <w:rFonts w:asciiTheme="minorHAnsi" w:eastAsia="Times New Roman" w:hAnsiTheme="minorHAnsi" w:cstheme="minorHAnsi"/>
                <w:sz w:val="24"/>
                <w:szCs w:val="24"/>
              </w:rPr>
              <w:t>0</w:t>
            </w:r>
            <w:r w:rsidR="000B44A8">
              <w:rPr>
                <w:rFonts w:asciiTheme="minorHAnsi" w:eastAsia="Times New Roman" w:hAnsiTheme="minorHAnsi" w:cstheme="minorHAnsi"/>
                <w:sz w:val="24"/>
                <w:szCs w:val="24"/>
              </w:rPr>
              <w:t xml:space="preserve"> A.M </w:t>
            </w:r>
            <w:r>
              <w:rPr>
                <w:rFonts w:asciiTheme="minorHAnsi" w:eastAsia="Times New Roman" w:hAnsiTheme="minorHAnsi" w:cstheme="minorHAnsi"/>
                <w:sz w:val="24"/>
                <w:szCs w:val="24"/>
              </w:rPr>
              <w:t>-17:30</w:t>
            </w:r>
            <w:r w:rsidR="000B44A8">
              <w:rPr>
                <w:rFonts w:asciiTheme="minorHAnsi" w:eastAsia="Times New Roman" w:hAnsiTheme="minorHAnsi" w:cstheme="minorHAnsi"/>
                <w:sz w:val="24"/>
                <w:szCs w:val="24"/>
              </w:rPr>
              <w:t xml:space="preserve"> P.M</w:t>
            </w:r>
          </w:p>
        </w:tc>
      </w:tr>
      <w:tr w:rsidR="007B486E" w:rsidRPr="0098276C" w14:paraId="7B3C725E" w14:textId="77777777" w:rsidTr="000B44A8">
        <w:tc>
          <w:tcPr>
            <w:tcW w:w="2605" w:type="dxa"/>
          </w:tcPr>
          <w:p w14:paraId="65D96A5C" w14:textId="6BD04564" w:rsidR="007B486E" w:rsidRDefault="007B486E" w:rsidP="0098276C">
            <w:p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Cafeteria Operation</w:t>
            </w:r>
          </w:p>
        </w:tc>
        <w:tc>
          <w:tcPr>
            <w:tcW w:w="4500" w:type="dxa"/>
          </w:tcPr>
          <w:p w14:paraId="60D234B2" w14:textId="4C826531" w:rsidR="007B486E" w:rsidRDefault="007B486E" w:rsidP="0098276C">
            <w:p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Friday, 07:30</w:t>
            </w:r>
            <w:r w:rsidR="000B44A8">
              <w:rPr>
                <w:rFonts w:asciiTheme="minorHAnsi" w:eastAsia="Times New Roman" w:hAnsiTheme="minorHAnsi" w:cstheme="minorHAnsi"/>
                <w:sz w:val="24"/>
                <w:szCs w:val="24"/>
              </w:rPr>
              <w:t xml:space="preserve"> AM to 14:00 PM</w:t>
            </w:r>
          </w:p>
        </w:tc>
      </w:tr>
    </w:tbl>
    <w:p w14:paraId="4A7FC1E9" w14:textId="77777777" w:rsidR="009760F4" w:rsidRPr="00332752" w:rsidRDefault="009760F4" w:rsidP="00891A21">
      <w:pPr>
        <w:spacing w:after="0" w:line="240" w:lineRule="auto"/>
        <w:jc w:val="both"/>
        <w:rPr>
          <w:rFonts w:asciiTheme="minorHAnsi" w:hAnsiTheme="minorHAnsi" w:cstheme="minorHAnsi"/>
          <w:sz w:val="24"/>
          <w:szCs w:val="24"/>
        </w:rPr>
      </w:pPr>
    </w:p>
    <w:p w14:paraId="1DD58DBF" w14:textId="459B28ED" w:rsidR="00BE23E2" w:rsidRPr="00E6312D" w:rsidRDefault="00C02E4A" w:rsidP="0021186F">
      <w:pPr>
        <w:pStyle w:val="ListParagraph"/>
        <w:widowControl w:val="0"/>
        <w:numPr>
          <w:ilvl w:val="0"/>
          <w:numId w:val="27"/>
        </w:numPr>
        <w:autoSpaceDE w:val="0"/>
        <w:autoSpaceDN w:val="0"/>
        <w:spacing w:before="92" w:after="0" w:line="240" w:lineRule="auto"/>
        <w:jc w:val="both"/>
        <w:rPr>
          <w:rFonts w:asciiTheme="minorHAnsi" w:eastAsia="Arial" w:hAnsiTheme="minorHAnsi" w:cstheme="minorBidi"/>
          <w:b/>
          <w:bCs/>
          <w:sz w:val="24"/>
          <w:szCs w:val="24"/>
        </w:rPr>
      </w:pPr>
      <w:r w:rsidRPr="00E6312D">
        <w:rPr>
          <w:rFonts w:asciiTheme="minorHAnsi" w:eastAsia="Arial" w:hAnsiTheme="minorHAnsi" w:cstheme="minorBidi"/>
          <w:b/>
          <w:bCs/>
          <w:color w:val="0070C0"/>
          <w:sz w:val="24"/>
          <w:szCs w:val="24"/>
        </w:rPr>
        <w:t>Staffing Requirements</w:t>
      </w:r>
    </w:p>
    <w:p w14:paraId="6A8019EC" w14:textId="77777777" w:rsidR="00E6312D" w:rsidRPr="00E6312D" w:rsidRDefault="00E6312D"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E6312D">
        <w:rPr>
          <w:rFonts w:asciiTheme="minorHAnsi" w:eastAsia="Times New Roman" w:hAnsiTheme="minorHAnsi" w:cstheme="minorHAnsi"/>
          <w:sz w:val="24"/>
          <w:szCs w:val="24"/>
        </w:rPr>
        <w:t>The contractor shall maintain at minimum:</w:t>
      </w:r>
    </w:p>
    <w:p w14:paraId="4F6F5E1B" w14:textId="574AC8D4" w:rsidR="00E6312D" w:rsidRPr="00E6312D" w:rsidRDefault="00E6312D" w:rsidP="00E6312D">
      <w:pPr>
        <w:numPr>
          <w:ilvl w:val="0"/>
          <w:numId w:val="35"/>
        </w:numPr>
        <w:spacing w:before="100" w:beforeAutospacing="1" w:after="100" w:afterAutospacing="1" w:line="240" w:lineRule="auto"/>
        <w:rPr>
          <w:rFonts w:asciiTheme="minorHAnsi" w:eastAsia="Times New Roman" w:hAnsiTheme="minorHAnsi" w:cstheme="minorHAnsi"/>
          <w:sz w:val="24"/>
          <w:szCs w:val="24"/>
        </w:rPr>
      </w:pPr>
      <w:r w:rsidRPr="00E6312D">
        <w:rPr>
          <w:rFonts w:asciiTheme="minorHAnsi" w:eastAsia="Times New Roman" w:hAnsiTheme="minorHAnsi" w:cstheme="minorHAnsi"/>
          <w:sz w:val="24"/>
          <w:szCs w:val="24"/>
        </w:rPr>
        <w:t>One Restaurant/Cafeteria Manager</w:t>
      </w:r>
      <w:r>
        <w:rPr>
          <w:rFonts w:asciiTheme="minorHAnsi" w:eastAsia="Times New Roman" w:hAnsiTheme="minorHAnsi" w:cstheme="minorHAnsi"/>
          <w:sz w:val="24"/>
          <w:szCs w:val="24"/>
        </w:rPr>
        <w:t>.</w:t>
      </w:r>
    </w:p>
    <w:p w14:paraId="7E7A16CF" w14:textId="7F62CC63" w:rsidR="00E6312D" w:rsidRPr="00E6312D" w:rsidRDefault="00E6312D" w:rsidP="00E6312D">
      <w:pPr>
        <w:numPr>
          <w:ilvl w:val="0"/>
          <w:numId w:val="35"/>
        </w:numPr>
        <w:spacing w:before="100" w:beforeAutospacing="1" w:after="100" w:afterAutospacing="1" w:line="240" w:lineRule="auto"/>
        <w:rPr>
          <w:rFonts w:asciiTheme="minorHAnsi" w:eastAsia="Times New Roman" w:hAnsiTheme="minorHAnsi" w:cstheme="minorHAnsi"/>
          <w:sz w:val="24"/>
          <w:szCs w:val="24"/>
        </w:rPr>
      </w:pPr>
      <w:r w:rsidRPr="00E6312D">
        <w:rPr>
          <w:rFonts w:asciiTheme="minorHAnsi" w:eastAsia="Times New Roman" w:hAnsiTheme="minorHAnsi" w:cstheme="minorHAnsi"/>
          <w:sz w:val="24"/>
          <w:szCs w:val="24"/>
        </w:rPr>
        <w:t>One Chef/Head Cook</w:t>
      </w:r>
      <w:r>
        <w:rPr>
          <w:rFonts w:asciiTheme="minorHAnsi" w:eastAsia="Times New Roman" w:hAnsiTheme="minorHAnsi" w:cstheme="minorHAnsi"/>
          <w:sz w:val="24"/>
          <w:szCs w:val="24"/>
        </w:rPr>
        <w:t>.</w:t>
      </w:r>
    </w:p>
    <w:p w14:paraId="2CC9FDB5" w14:textId="77777777" w:rsidR="00E6312D" w:rsidRPr="00E6312D" w:rsidRDefault="00E6312D" w:rsidP="00E6312D">
      <w:pPr>
        <w:numPr>
          <w:ilvl w:val="0"/>
          <w:numId w:val="35"/>
        </w:numPr>
        <w:spacing w:before="100" w:beforeAutospacing="1" w:after="100" w:afterAutospacing="1" w:line="240" w:lineRule="auto"/>
        <w:rPr>
          <w:rFonts w:asciiTheme="minorHAnsi" w:eastAsia="Times New Roman" w:hAnsiTheme="minorHAnsi" w:cstheme="minorHAnsi"/>
          <w:sz w:val="24"/>
          <w:szCs w:val="24"/>
        </w:rPr>
      </w:pPr>
      <w:r w:rsidRPr="00E6312D">
        <w:rPr>
          <w:rFonts w:asciiTheme="minorHAnsi" w:eastAsia="Times New Roman" w:hAnsiTheme="minorHAnsi" w:cstheme="minorHAnsi"/>
          <w:sz w:val="24"/>
          <w:szCs w:val="24"/>
        </w:rPr>
        <w:t xml:space="preserve">Adequate cooks, food handlers and service staff. </w:t>
      </w:r>
    </w:p>
    <w:p w14:paraId="5C16E1FE" w14:textId="77777777" w:rsidR="00E6312D" w:rsidRPr="00E6312D" w:rsidRDefault="00E6312D"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E6312D">
        <w:rPr>
          <w:rFonts w:asciiTheme="minorHAnsi" w:eastAsia="Times New Roman" w:hAnsiTheme="minorHAnsi" w:cstheme="minorHAnsi"/>
          <w:sz w:val="24"/>
          <w:szCs w:val="24"/>
        </w:rPr>
        <w:t>All personnel shall:</w:t>
      </w:r>
    </w:p>
    <w:p w14:paraId="74E8B3EC" w14:textId="05F8C67B" w:rsidR="00E6312D" w:rsidRPr="00E6312D" w:rsidRDefault="00E6312D" w:rsidP="00E6312D">
      <w:pPr>
        <w:numPr>
          <w:ilvl w:val="0"/>
          <w:numId w:val="36"/>
        </w:numPr>
        <w:spacing w:before="100" w:beforeAutospacing="1" w:after="100" w:afterAutospacing="1" w:line="240" w:lineRule="auto"/>
        <w:rPr>
          <w:rFonts w:asciiTheme="minorHAnsi" w:eastAsia="Times New Roman" w:hAnsiTheme="minorHAnsi" w:cstheme="minorHAnsi"/>
          <w:sz w:val="24"/>
          <w:szCs w:val="24"/>
        </w:rPr>
      </w:pPr>
      <w:r w:rsidRPr="00E6312D">
        <w:rPr>
          <w:rFonts w:asciiTheme="minorHAnsi" w:eastAsia="Times New Roman" w:hAnsiTheme="minorHAnsi" w:cstheme="minorHAnsi"/>
          <w:sz w:val="24"/>
          <w:szCs w:val="24"/>
        </w:rPr>
        <w:t>Be medically fit</w:t>
      </w:r>
      <w:r w:rsidR="00CE561A">
        <w:rPr>
          <w:rFonts w:asciiTheme="minorHAnsi" w:eastAsia="Times New Roman" w:hAnsiTheme="minorHAnsi" w:cstheme="minorHAnsi"/>
          <w:sz w:val="24"/>
          <w:szCs w:val="24"/>
        </w:rPr>
        <w:t xml:space="preserve"> and a copy of medical certificate should be presented. </w:t>
      </w:r>
    </w:p>
    <w:p w14:paraId="1E4B5F18" w14:textId="79A3DAD7" w:rsidR="00E6312D" w:rsidRPr="00E6312D" w:rsidRDefault="00E6312D" w:rsidP="00E6312D">
      <w:pPr>
        <w:numPr>
          <w:ilvl w:val="0"/>
          <w:numId w:val="36"/>
        </w:numPr>
        <w:spacing w:before="100" w:beforeAutospacing="1" w:after="100" w:afterAutospacing="1" w:line="240" w:lineRule="auto"/>
        <w:rPr>
          <w:rFonts w:asciiTheme="minorHAnsi" w:eastAsia="Times New Roman" w:hAnsiTheme="minorHAnsi" w:cstheme="minorHAnsi"/>
          <w:sz w:val="24"/>
          <w:szCs w:val="24"/>
        </w:rPr>
      </w:pPr>
      <w:r w:rsidRPr="00E6312D">
        <w:rPr>
          <w:rFonts w:asciiTheme="minorHAnsi" w:eastAsia="Times New Roman" w:hAnsiTheme="minorHAnsi" w:cstheme="minorHAnsi"/>
          <w:sz w:val="24"/>
          <w:szCs w:val="24"/>
        </w:rPr>
        <w:t>Maintain high standards of hygiene</w:t>
      </w:r>
      <w:r>
        <w:rPr>
          <w:rFonts w:asciiTheme="minorHAnsi" w:eastAsia="Times New Roman" w:hAnsiTheme="minorHAnsi" w:cstheme="minorHAnsi"/>
          <w:sz w:val="24"/>
          <w:szCs w:val="24"/>
        </w:rPr>
        <w:t>.</w:t>
      </w:r>
    </w:p>
    <w:p w14:paraId="4C8BE705" w14:textId="60FCDF6A" w:rsidR="00E6312D" w:rsidRPr="00E6312D" w:rsidRDefault="00E6312D" w:rsidP="00E6312D">
      <w:pPr>
        <w:numPr>
          <w:ilvl w:val="0"/>
          <w:numId w:val="36"/>
        </w:numPr>
        <w:spacing w:before="100" w:beforeAutospacing="1" w:after="100" w:afterAutospacing="1" w:line="240" w:lineRule="auto"/>
        <w:rPr>
          <w:rFonts w:asciiTheme="minorHAnsi" w:eastAsia="Times New Roman" w:hAnsiTheme="minorHAnsi" w:cstheme="minorHAnsi"/>
          <w:sz w:val="24"/>
          <w:szCs w:val="24"/>
        </w:rPr>
      </w:pPr>
      <w:r w:rsidRPr="00E6312D">
        <w:rPr>
          <w:rFonts w:asciiTheme="minorHAnsi" w:eastAsia="Times New Roman" w:hAnsiTheme="minorHAnsi" w:cstheme="minorHAnsi"/>
          <w:sz w:val="24"/>
          <w:szCs w:val="24"/>
        </w:rPr>
        <w:t xml:space="preserve">Wear appropriate </w:t>
      </w:r>
      <w:r w:rsidR="00196413">
        <w:rPr>
          <w:rFonts w:asciiTheme="minorHAnsi" w:eastAsia="Times New Roman" w:hAnsiTheme="minorHAnsi" w:cstheme="minorHAnsi"/>
          <w:sz w:val="24"/>
          <w:szCs w:val="24"/>
        </w:rPr>
        <w:t xml:space="preserve">clean </w:t>
      </w:r>
      <w:r w:rsidRPr="00E6312D">
        <w:rPr>
          <w:rFonts w:asciiTheme="minorHAnsi" w:eastAsia="Times New Roman" w:hAnsiTheme="minorHAnsi" w:cstheme="minorHAnsi"/>
          <w:sz w:val="24"/>
          <w:szCs w:val="24"/>
        </w:rPr>
        <w:t>uniforms</w:t>
      </w:r>
      <w:r w:rsidR="00D76A65">
        <w:rPr>
          <w:rFonts w:asciiTheme="minorHAnsi" w:eastAsia="Times New Roman" w:hAnsiTheme="minorHAnsi" w:cstheme="minorHAnsi"/>
          <w:sz w:val="24"/>
          <w:szCs w:val="24"/>
        </w:rPr>
        <w:t xml:space="preserve"> and </w:t>
      </w:r>
      <w:r w:rsidR="00E234DD">
        <w:rPr>
          <w:rFonts w:asciiTheme="minorHAnsi" w:eastAsia="Times New Roman" w:hAnsiTheme="minorHAnsi" w:cstheme="minorHAnsi"/>
          <w:sz w:val="24"/>
          <w:szCs w:val="24"/>
        </w:rPr>
        <w:t>H</w:t>
      </w:r>
      <w:r w:rsidR="00D76A65">
        <w:rPr>
          <w:rFonts w:asciiTheme="minorHAnsi" w:eastAsia="Times New Roman" w:hAnsiTheme="minorHAnsi" w:cstheme="minorHAnsi"/>
          <w:sz w:val="24"/>
          <w:szCs w:val="24"/>
        </w:rPr>
        <w:t>air coverings</w:t>
      </w:r>
      <w:r w:rsidR="00196413">
        <w:rPr>
          <w:rFonts w:asciiTheme="minorHAnsi" w:eastAsia="Times New Roman" w:hAnsiTheme="minorHAnsi" w:cstheme="minorHAnsi"/>
          <w:sz w:val="24"/>
          <w:szCs w:val="24"/>
        </w:rPr>
        <w:t xml:space="preserve"> such as </w:t>
      </w:r>
      <w:r w:rsidR="00F220B2" w:rsidRPr="00F220B2">
        <w:rPr>
          <w:rFonts w:asciiTheme="minorHAnsi" w:eastAsia="Times New Roman" w:hAnsiTheme="minorHAnsi" w:cstheme="minorHAnsi"/>
          <w:sz w:val="24"/>
          <w:szCs w:val="24"/>
        </w:rPr>
        <w:t>hairnets, visors, chef hats, or caps to prevent loose hair from falling into sensitive areas.</w:t>
      </w:r>
      <w:r w:rsidR="00F220B2">
        <w:rPr>
          <w:rFonts w:asciiTheme="minorHAnsi" w:eastAsia="Times New Roman" w:hAnsiTheme="minorHAnsi" w:cstheme="minorHAnsi"/>
          <w:sz w:val="24"/>
          <w:szCs w:val="24"/>
        </w:rPr>
        <w:t xml:space="preserve"> </w:t>
      </w:r>
    </w:p>
    <w:p w14:paraId="2E2A99B6" w14:textId="3159C4D1" w:rsidR="00E6312D" w:rsidRPr="00E6312D" w:rsidRDefault="00E6312D" w:rsidP="00E6312D">
      <w:pPr>
        <w:numPr>
          <w:ilvl w:val="0"/>
          <w:numId w:val="36"/>
        </w:numPr>
        <w:spacing w:before="100" w:beforeAutospacing="1" w:after="100" w:afterAutospacing="1" w:line="240" w:lineRule="auto"/>
        <w:rPr>
          <w:rFonts w:asciiTheme="minorHAnsi" w:eastAsia="Times New Roman" w:hAnsiTheme="minorHAnsi" w:cstheme="minorHAnsi"/>
          <w:sz w:val="24"/>
          <w:szCs w:val="24"/>
        </w:rPr>
      </w:pPr>
      <w:r w:rsidRPr="00E6312D">
        <w:rPr>
          <w:rFonts w:asciiTheme="minorHAnsi" w:eastAsia="Times New Roman" w:hAnsiTheme="minorHAnsi" w:cstheme="minorHAnsi"/>
          <w:sz w:val="24"/>
          <w:szCs w:val="24"/>
        </w:rPr>
        <w:t>Receive food safety training</w:t>
      </w:r>
      <w:r>
        <w:rPr>
          <w:rFonts w:asciiTheme="minorHAnsi" w:eastAsia="Times New Roman" w:hAnsiTheme="minorHAnsi" w:cstheme="minorHAnsi"/>
          <w:sz w:val="24"/>
          <w:szCs w:val="24"/>
        </w:rPr>
        <w:t>.</w:t>
      </w:r>
    </w:p>
    <w:p w14:paraId="3357AE5D" w14:textId="77777777" w:rsidR="00E6312D" w:rsidRPr="00E6312D" w:rsidRDefault="00E6312D" w:rsidP="00E6312D">
      <w:pPr>
        <w:numPr>
          <w:ilvl w:val="0"/>
          <w:numId w:val="36"/>
        </w:numPr>
        <w:spacing w:before="100" w:beforeAutospacing="1" w:after="100" w:afterAutospacing="1" w:line="240" w:lineRule="auto"/>
        <w:rPr>
          <w:rFonts w:asciiTheme="minorHAnsi" w:eastAsia="Times New Roman" w:hAnsiTheme="minorHAnsi" w:cstheme="minorHAnsi"/>
          <w:sz w:val="24"/>
          <w:szCs w:val="24"/>
        </w:rPr>
      </w:pPr>
      <w:r w:rsidRPr="00E6312D">
        <w:rPr>
          <w:rFonts w:asciiTheme="minorHAnsi" w:eastAsia="Times New Roman" w:hAnsiTheme="minorHAnsi" w:cstheme="minorHAnsi"/>
          <w:sz w:val="24"/>
          <w:szCs w:val="24"/>
        </w:rPr>
        <w:t xml:space="preserve">Demonstrate customer service skills. </w:t>
      </w:r>
    </w:p>
    <w:p w14:paraId="45C8F80E" w14:textId="77777777" w:rsidR="00E6312D" w:rsidRDefault="00E6312D"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E6312D">
        <w:rPr>
          <w:rFonts w:asciiTheme="minorHAnsi" w:eastAsia="Times New Roman" w:hAnsiTheme="minorHAnsi" w:cstheme="minorHAnsi"/>
          <w:sz w:val="24"/>
          <w:szCs w:val="24"/>
        </w:rPr>
        <w:t>The Contractor shall notify UNHCR of any replacement of key personnel.</w:t>
      </w:r>
    </w:p>
    <w:p w14:paraId="131FE7EC" w14:textId="6CC90FA6" w:rsidR="00BD448C" w:rsidRDefault="00BD448C" w:rsidP="00D724B2">
      <w:pPr>
        <w:spacing w:before="100" w:beforeAutospacing="1" w:after="100" w:afterAutospacing="1" w:line="240" w:lineRule="auto"/>
        <w:ind w:left="360"/>
        <w:rPr>
          <w:rFonts w:asciiTheme="minorHAnsi" w:eastAsia="Times New Roman" w:hAnsiTheme="minorHAnsi" w:cstheme="minorHAnsi"/>
          <w:sz w:val="24"/>
          <w:szCs w:val="24"/>
        </w:rPr>
      </w:pPr>
      <w:r w:rsidRPr="00BD448C">
        <w:rPr>
          <w:rFonts w:asciiTheme="minorHAnsi" w:eastAsia="Times New Roman" w:hAnsiTheme="minorHAnsi" w:cstheme="minorHAnsi"/>
          <w:sz w:val="24"/>
          <w:szCs w:val="24"/>
        </w:rPr>
        <w:lastRenderedPageBreak/>
        <w:t>The Restaurant/Cafeteria Manager and Chef proposed in the successful bidder’s proposal shall be considered key personnel and may not be replaced without prior written notification to UNHCR.</w:t>
      </w:r>
    </w:p>
    <w:p w14:paraId="38371130" w14:textId="6BCA5738" w:rsidR="00AF50BE" w:rsidRPr="00AF50BE" w:rsidRDefault="00E6312D" w:rsidP="00241F74">
      <w:pPr>
        <w:pStyle w:val="ListParagraph"/>
        <w:widowControl w:val="0"/>
        <w:numPr>
          <w:ilvl w:val="0"/>
          <w:numId w:val="27"/>
        </w:numPr>
        <w:autoSpaceDE w:val="0"/>
        <w:autoSpaceDN w:val="0"/>
        <w:spacing w:before="92" w:after="0" w:line="240" w:lineRule="auto"/>
        <w:jc w:val="both"/>
        <w:rPr>
          <w:rFonts w:asciiTheme="minorHAnsi" w:eastAsia="Arial" w:hAnsiTheme="minorHAnsi" w:cstheme="minorBidi"/>
          <w:b/>
          <w:bCs/>
          <w:sz w:val="24"/>
          <w:szCs w:val="24"/>
        </w:rPr>
      </w:pPr>
      <w:r w:rsidRPr="00AF50BE">
        <w:rPr>
          <w:rFonts w:asciiTheme="minorHAnsi" w:eastAsia="Arial" w:hAnsiTheme="minorHAnsi" w:cstheme="minorBidi"/>
          <w:b/>
          <w:bCs/>
          <w:color w:val="0070C0"/>
          <w:sz w:val="24"/>
          <w:szCs w:val="24"/>
        </w:rPr>
        <w:t xml:space="preserve">Food Safety and </w:t>
      </w:r>
      <w:r w:rsidR="00AF50BE" w:rsidRPr="00AF50BE">
        <w:rPr>
          <w:rFonts w:asciiTheme="minorHAnsi" w:eastAsia="Arial" w:hAnsiTheme="minorHAnsi" w:cstheme="minorBidi"/>
          <w:b/>
          <w:bCs/>
          <w:color w:val="0070C0"/>
          <w:sz w:val="24"/>
          <w:szCs w:val="24"/>
        </w:rPr>
        <w:t>Hygiene</w:t>
      </w:r>
    </w:p>
    <w:p w14:paraId="04EA901E" w14:textId="77777777" w:rsidR="00AF50BE" w:rsidRPr="00AF50BE" w:rsidRDefault="00AF50BE"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AF50BE">
        <w:rPr>
          <w:rFonts w:asciiTheme="minorHAnsi" w:eastAsia="Times New Roman" w:hAnsiTheme="minorHAnsi" w:cstheme="minorHAnsi"/>
          <w:sz w:val="24"/>
          <w:szCs w:val="24"/>
        </w:rPr>
        <w:t>The contractor shall:</w:t>
      </w:r>
    </w:p>
    <w:p w14:paraId="35A78333" w14:textId="7240FF59" w:rsidR="00AF50BE" w:rsidRPr="00AF50BE" w:rsidRDefault="00AF50BE" w:rsidP="00AF50BE">
      <w:pPr>
        <w:numPr>
          <w:ilvl w:val="0"/>
          <w:numId w:val="37"/>
        </w:numPr>
        <w:spacing w:before="100" w:beforeAutospacing="1" w:after="100" w:afterAutospacing="1" w:line="240" w:lineRule="auto"/>
        <w:rPr>
          <w:rFonts w:asciiTheme="minorHAnsi" w:eastAsia="Times New Roman" w:hAnsiTheme="minorHAnsi" w:cstheme="minorHAnsi"/>
          <w:sz w:val="24"/>
          <w:szCs w:val="24"/>
        </w:rPr>
      </w:pPr>
      <w:r w:rsidRPr="00AF50BE">
        <w:rPr>
          <w:rFonts w:asciiTheme="minorHAnsi" w:eastAsia="Times New Roman" w:hAnsiTheme="minorHAnsi" w:cstheme="minorHAnsi"/>
          <w:sz w:val="24"/>
          <w:szCs w:val="24"/>
        </w:rPr>
        <w:t>Maintain valid food safety permits</w:t>
      </w:r>
      <w:r>
        <w:rPr>
          <w:rFonts w:asciiTheme="minorHAnsi" w:eastAsia="Times New Roman" w:hAnsiTheme="minorHAnsi" w:cstheme="minorHAnsi"/>
          <w:sz w:val="24"/>
          <w:szCs w:val="24"/>
        </w:rPr>
        <w:t>.</w:t>
      </w:r>
    </w:p>
    <w:p w14:paraId="76610D1F" w14:textId="31685DBF" w:rsidR="00AF50BE" w:rsidRPr="00AF50BE" w:rsidRDefault="00AF50BE" w:rsidP="00AF50BE">
      <w:pPr>
        <w:numPr>
          <w:ilvl w:val="0"/>
          <w:numId w:val="37"/>
        </w:numPr>
        <w:spacing w:before="100" w:beforeAutospacing="1" w:after="100" w:afterAutospacing="1" w:line="240" w:lineRule="auto"/>
        <w:rPr>
          <w:rFonts w:asciiTheme="minorHAnsi" w:eastAsia="Times New Roman" w:hAnsiTheme="minorHAnsi" w:cstheme="minorHAnsi"/>
          <w:sz w:val="24"/>
          <w:szCs w:val="24"/>
        </w:rPr>
      </w:pPr>
      <w:r w:rsidRPr="00AF50BE">
        <w:rPr>
          <w:rFonts w:asciiTheme="minorHAnsi" w:eastAsia="Times New Roman" w:hAnsiTheme="minorHAnsi" w:cstheme="minorHAnsi"/>
          <w:sz w:val="24"/>
          <w:szCs w:val="24"/>
        </w:rPr>
        <w:t>Comply with Ethiopian food safety regulations</w:t>
      </w:r>
      <w:r>
        <w:rPr>
          <w:rFonts w:asciiTheme="minorHAnsi" w:eastAsia="Times New Roman" w:hAnsiTheme="minorHAnsi" w:cstheme="minorHAnsi"/>
          <w:sz w:val="24"/>
          <w:szCs w:val="24"/>
        </w:rPr>
        <w:t>.</w:t>
      </w:r>
    </w:p>
    <w:p w14:paraId="0441570D" w14:textId="2468A692" w:rsidR="00AF50BE" w:rsidRPr="00AF50BE" w:rsidRDefault="00AF50BE" w:rsidP="00AF50BE">
      <w:pPr>
        <w:numPr>
          <w:ilvl w:val="0"/>
          <w:numId w:val="37"/>
        </w:numPr>
        <w:spacing w:before="100" w:beforeAutospacing="1" w:after="100" w:afterAutospacing="1" w:line="240" w:lineRule="auto"/>
        <w:rPr>
          <w:rFonts w:asciiTheme="minorHAnsi" w:eastAsia="Times New Roman" w:hAnsiTheme="minorHAnsi" w:cstheme="minorHAnsi"/>
          <w:sz w:val="24"/>
          <w:szCs w:val="24"/>
        </w:rPr>
      </w:pPr>
      <w:r w:rsidRPr="00AF50BE">
        <w:rPr>
          <w:rFonts w:asciiTheme="minorHAnsi" w:eastAsia="Times New Roman" w:hAnsiTheme="minorHAnsi" w:cstheme="minorHAnsi"/>
          <w:sz w:val="24"/>
          <w:szCs w:val="24"/>
        </w:rPr>
        <w:t>Maintain documented food safety procedures</w:t>
      </w:r>
      <w:r>
        <w:rPr>
          <w:rFonts w:asciiTheme="minorHAnsi" w:eastAsia="Times New Roman" w:hAnsiTheme="minorHAnsi" w:cstheme="minorHAnsi"/>
          <w:sz w:val="24"/>
          <w:szCs w:val="24"/>
        </w:rPr>
        <w:t>.</w:t>
      </w:r>
    </w:p>
    <w:p w14:paraId="59B539B4" w14:textId="47C6EE41" w:rsidR="00AF50BE" w:rsidRPr="00AF50BE" w:rsidRDefault="00AF50BE" w:rsidP="00AF50BE">
      <w:pPr>
        <w:numPr>
          <w:ilvl w:val="0"/>
          <w:numId w:val="37"/>
        </w:numPr>
        <w:spacing w:before="100" w:beforeAutospacing="1" w:after="100" w:afterAutospacing="1" w:line="240" w:lineRule="auto"/>
        <w:rPr>
          <w:rFonts w:asciiTheme="minorHAnsi" w:eastAsia="Times New Roman" w:hAnsiTheme="minorHAnsi" w:cstheme="minorHAnsi"/>
          <w:sz w:val="24"/>
          <w:szCs w:val="24"/>
        </w:rPr>
      </w:pPr>
      <w:r w:rsidRPr="00AF50BE">
        <w:rPr>
          <w:rFonts w:asciiTheme="minorHAnsi" w:eastAsia="Times New Roman" w:hAnsiTheme="minorHAnsi" w:cstheme="minorHAnsi"/>
          <w:sz w:val="24"/>
          <w:szCs w:val="24"/>
        </w:rPr>
        <w:t>Ensure proper food storage and temperature control</w:t>
      </w:r>
      <w:r>
        <w:rPr>
          <w:rFonts w:asciiTheme="minorHAnsi" w:eastAsia="Times New Roman" w:hAnsiTheme="minorHAnsi" w:cstheme="minorHAnsi"/>
          <w:sz w:val="24"/>
          <w:szCs w:val="24"/>
        </w:rPr>
        <w:t>.</w:t>
      </w:r>
    </w:p>
    <w:p w14:paraId="1873A022" w14:textId="64F63E95" w:rsidR="00AF50BE" w:rsidRPr="00AF50BE" w:rsidRDefault="00AF50BE" w:rsidP="00AF50BE">
      <w:pPr>
        <w:numPr>
          <w:ilvl w:val="0"/>
          <w:numId w:val="37"/>
        </w:numPr>
        <w:spacing w:before="100" w:beforeAutospacing="1" w:after="100" w:afterAutospacing="1" w:line="240" w:lineRule="auto"/>
        <w:rPr>
          <w:rFonts w:asciiTheme="minorHAnsi" w:eastAsia="Times New Roman" w:hAnsiTheme="minorHAnsi" w:cstheme="minorHAnsi"/>
          <w:sz w:val="24"/>
          <w:szCs w:val="24"/>
        </w:rPr>
      </w:pPr>
      <w:r w:rsidRPr="00AF50BE">
        <w:rPr>
          <w:rFonts w:asciiTheme="minorHAnsi" w:eastAsia="Times New Roman" w:hAnsiTheme="minorHAnsi" w:cstheme="minorHAnsi"/>
          <w:sz w:val="24"/>
          <w:szCs w:val="24"/>
        </w:rPr>
        <w:t>Maintain kitchen cleanliness at all times</w:t>
      </w:r>
      <w:r>
        <w:rPr>
          <w:rFonts w:asciiTheme="minorHAnsi" w:eastAsia="Times New Roman" w:hAnsiTheme="minorHAnsi" w:cstheme="minorHAnsi"/>
          <w:sz w:val="24"/>
          <w:szCs w:val="24"/>
        </w:rPr>
        <w:t>.</w:t>
      </w:r>
    </w:p>
    <w:p w14:paraId="26D307DA" w14:textId="56BC8F00" w:rsidR="00AF50BE" w:rsidRPr="00AF50BE" w:rsidRDefault="00AF50BE" w:rsidP="00AF50BE">
      <w:pPr>
        <w:numPr>
          <w:ilvl w:val="0"/>
          <w:numId w:val="37"/>
        </w:numPr>
        <w:spacing w:before="100" w:beforeAutospacing="1" w:after="100" w:afterAutospacing="1" w:line="240" w:lineRule="auto"/>
        <w:rPr>
          <w:rFonts w:asciiTheme="minorHAnsi" w:eastAsia="Times New Roman" w:hAnsiTheme="minorHAnsi" w:cstheme="minorHAnsi"/>
          <w:sz w:val="24"/>
          <w:szCs w:val="24"/>
        </w:rPr>
      </w:pPr>
      <w:r w:rsidRPr="00AF50BE">
        <w:rPr>
          <w:rFonts w:asciiTheme="minorHAnsi" w:eastAsia="Times New Roman" w:hAnsiTheme="minorHAnsi" w:cstheme="minorHAnsi"/>
          <w:sz w:val="24"/>
          <w:szCs w:val="24"/>
        </w:rPr>
        <w:t>Conduct regular cleaning and disinfection</w:t>
      </w:r>
      <w:r>
        <w:rPr>
          <w:rFonts w:asciiTheme="minorHAnsi" w:eastAsia="Times New Roman" w:hAnsiTheme="minorHAnsi" w:cstheme="minorHAnsi"/>
          <w:sz w:val="24"/>
          <w:szCs w:val="24"/>
        </w:rPr>
        <w:t>.</w:t>
      </w:r>
    </w:p>
    <w:p w14:paraId="08E10553" w14:textId="77777777" w:rsidR="00AF50BE" w:rsidRPr="00AF50BE" w:rsidRDefault="00AF50BE" w:rsidP="00AF50BE">
      <w:pPr>
        <w:numPr>
          <w:ilvl w:val="0"/>
          <w:numId w:val="37"/>
        </w:numPr>
        <w:spacing w:before="100" w:beforeAutospacing="1" w:after="100" w:afterAutospacing="1" w:line="240" w:lineRule="auto"/>
        <w:rPr>
          <w:rFonts w:asciiTheme="minorHAnsi" w:eastAsia="Times New Roman" w:hAnsiTheme="minorHAnsi" w:cstheme="minorHAnsi"/>
          <w:sz w:val="24"/>
          <w:szCs w:val="24"/>
        </w:rPr>
      </w:pPr>
      <w:r w:rsidRPr="00AF50BE">
        <w:rPr>
          <w:rFonts w:asciiTheme="minorHAnsi" w:eastAsia="Times New Roman" w:hAnsiTheme="minorHAnsi" w:cstheme="minorHAnsi"/>
          <w:sz w:val="24"/>
          <w:szCs w:val="24"/>
        </w:rPr>
        <w:t xml:space="preserve">Ensure proper waste management. </w:t>
      </w:r>
    </w:p>
    <w:p w14:paraId="3B95ED70" w14:textId="77777777" w:rsidR="00AF50BE" w:rsidRPr="00AF50BE" w:rsidRDefault="00AF50BE"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AF50BE">
        <w:rPr>
          <w:rFonts w:asciiTheme="minorHAnsi" w:eastAsia="Times New Roman" w:hAnsiTheme="minorHAnsi" w:cstheme="minorHAnsi"/>
          <w:sz w:val="24"/>
          <w:szCs w:val="24"/>
        </w:rPr>
        <w:t>Alcohol, tobacco and prohibited substances shall not be sold on UNHCR premises.</w:t>
      </w:r>
    </w:p>
    <w:p w14:paraId="2E6E0B37" w14:textId="571EBFA8" w:rsidR="00AF50BE" w:rsidRPr="007B2463" w:rsidRDefault="00AF50BE" w:rsidP="00173AD7">
      <w:pPr>
        <w:pStyle w:val="ListParagraph"/>
        <w:widowControl w:val="0"/>
        <w:numPr>
          <w:ilvl w:val="0"/>
          <w:numId w:val="27"/>
        </w:numPr>
        <w:autoSpaceDE w:val="0"/>
        <w:autoSpaceDN w:val="0"/>
        <w:spacing w:before="92" w:after="0" w:line="240" w:lineRule="auto"/>
        <w:jc w:val="both"/>
        <w:rPr>
          <w:rFonts w:asciiTheme="minorHAnsi" w:eastAsia="Arial" w:hAnsiTheme="minorHAnsi" w:cstheme="minorBidi"/>
          <w:b/>
          <w:bCs/>
          <w:color w:val="0070C0"/>
          <w:sz w:val="24"/>
          <w:szCs w:val="24"/>
        </w:rPr>
      </w:pPr>
      <w:r w:rsidRPr="007B2463">
        <w:rPr>
          <w:rFonts w:asciiTheme="minorHAnsi" w:eastAsia="Arial" w:hAnsiTheme="minorHAnsi" w:cstheme="minorBidi"/>
          <w:b/>
          <w:bCs/>
          <w:color w:val="0070C0"/>
          <w:sz w:val="24"/>
          <w:szCs w:val="24"/>
        </w:rPr>
        <w:t>Equipment and Premises</w:t>
      </w:r>
    </w:p>
    <w:p w14:paraId="38A1094B" w14:textId="77777777" w:rsidR="007B2463" w:rsidRPr="007B2463" w:rsidRDefault="007B2463"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7B2463">
        <w:rPr>
          <w:rFonts w:asciiTheme="minorHAnsi" w:eastAsia="Times New Roman" w:hAnsiTheme="minorHAnsi" w:cstheme="minorHAnsi"/>
          <w:sz w:val="24"/>
          <w:szCs w:val="24"/>
        </w:rPr>
        <w:t>The contractor shall:</w:t>
      </w:r>
    </w:p>
    <w:p w14:paraId="14EE6574" w14:textId="67708F97" w:rsidR="007B2463" w:rsidRPr="007B2463" w:rsidRDefault="007B2463" w:rsidP="007B2463">
      <w:pPr>
        <w:numPr>
          <w:ilvl w:val="0"/>
          <w:numId w:val="38"/>
        </w:numPr>
        <w:spacing w:before="100" w:beforeAutospacing="1" w:after="100" w:afterAutospacing="1" w:line="240" w:lineRule="auto"/>
        <w:rPr>
          <w:rFonts w:asciiTheme="minorHAnsi" w:eastAsia="Times New Roman" w:hAnsiTheme="minorHAnsi" w:cstheme="minorHAnsi"/>
          <w:sz w:val="24"/>
          <w:szCs w:val="24"/>
        </w:rPr>
      </w:pPr>
      <w:r w:rsidRPr="007B2463">
        <w:rPr>
          <w:rFonts w:asciiTheme="minorHAnsi" w:eastAsia="Times New Roman" w:hAnsiTheme="minorHAnsi" w:cstheme="minorHAnsi"/>
          <w:sz w:val="24"/>
          <w:szCs w:val="24"/>
        </w:rPr>
        <w:t>Use UNHCR equipment responsibly</w:t>
      </w:r>
      <w:r>
        <w:rPr>
          <w:rFonts w:asciiTheme="minorHAnsi" w:eastAsia="Times New Roman" w:hAnsiTheme="minorHAnsi" w:cstheme="minorHAnsi"/>
          <w:sz w:val="24"/>
          <w:szCs w:val="24"/>
        </w:rPr>
        <w:t>.</w:t>
      </w:r>
      <w:r w:rsidRPr="007B2463">
        <w:rPr>
          <w:rFonts w:asciiTheme="minorHAnsi" w:eastAsia="Times New Roman" w:hAnsiTheme="minorHAnsi" w:cstheme="minorHAnsi"/>
          <w:sz w:val="24"/>
          <w:szCs w:val="24"/>
        </w:rPr>
        <w:t xml:space="preserve"> </w:t>
      </w:r>
    </w:p>
    <w:p w14:paraId="18B6D980" w14:textId="1C5199D7" w:rsidR="007B2463" w:rsidRPr="007B2463" w:rsidRDefault="007B2463" w:rsidP="007B2463">
      <w:pPr>
        <w:numPr>
          <w:ilvl w:val="0"/>
          <w:numId w:val="38"/>
        </w:numPr>
        <w:spacing w:before="100" w:beforeAutospacing="1" w:after="100" w:afterAutospacing="1" w:line="240" w:lineRule="auto"/>
        <w:rPr>
          <w:rFonts w:asciiTheme="minorHAnsi" w:eastAsia="Times New Roman" w:hAnsiTheme="minorHAnsi" w:cstheme="minorHAnsi"/>
          <w:sz w:val="24"/>
          <w:szCs w:val="24"/>
        </w:rPr>
      </w:pPr>
      <w:r w:rsidRPr="007B2463">
        <w:rPr>
          <w:rFonts w:asciiTheme="minorHAnsi" w:eastAsia="Times New Roman" w:hAnsiTheme="minorHAnsi" w:cstheme="minorHAnsi"/>
          <w:sz w:val="24"/>
          <w:szCs w:val="24"/>
        </w:rPr>
        <w:t>Maintain equipment in good condition</w:t>
      </w:r>
      <w:r>
        <w:rPr>
          <w:rFonts w:asciiTheme="minorHAnsi" w:eastAsia="Times New Roman" w:hAnsiTheme="minorHAnsi" w:cstheme="minorHAnsi"/>
          <w:sz w:val="24"/>
          <w:szCs w:val="24"/>
        </w:rPr>
        <w:t>.</w:t>
      </w:r>
    </w:p>
    <w:p w14:paraId="39C2CC7B" w14:textId="2001D0C4" w:rsidR="007B2463" w:rsidRPr="007B2463" w:rsidRDefault="007B2463" w:rsidP="007B2463">
      <w:pPr>
        <w:numPr>
          <w:ilvl w:val="0"/>
          <w:numId w:val="38"/>
        </w:numPr>
        <w:spacing w:before="100" w:beforeAutospacing="1" w:after="100" w:afterAutospacing="1" w:line="240" w:lineRule="auto"/>
        <w:rPr>
          <w:rFonts w:asciiTheme="minorHAnsi" w:eastAsia="Times New Roman" w:hAnsiTheme="minorHAnsi" w:cstheme="minorHAnsi"/>
          <w:sz w:val="24"/>
          <w:szCs w:val="24"/>
        </w:rPr>
      </w:pPr>
      <w:r w:rsidRPr="007B2463">
        <w:rPr>
          <w:rFonts w:asciiTheme="minorHAnsi" w:eastAsia="Times New Roman" w:hAnsiTheme="minorHAnsi" w:cstheme="minorHAnsi"/>
          <w:sz w:val="24"/>
          <w:szCs w:val="24"/>
        </w:rPr>
        <w:t>Report breakdowns immediately</w:t>
      </w:r>
      <w:r>
        <w:rPr>
          <w:rFonts w:asciiTheme="minorHAnsi" w:eastAsia="Times New Roman" w:hAnsiTheme="minorHAnsi" w:cstheme="minorHAnsi"/>
          <w:sz w:val="24"/>
          <w:szCs w:val="24"/>
        </w:rPr>
        <w:t>.</w:t>
      </w:r>
    </w:p>
    <w:p w14:paraId="012B6161" w14:textId="1B3FDF2D" w:rsidR="007B2463" w:rsidRPr="007B2463" w:rsidRDefault="007B2463" w:rsidP="007B2463">
      <w:pPr>
        <w:numPr>
          <w:ilvl w:val="0"/>
          <w:numId w:val="38"/>
        </w:numPr>
        <w:spacing w:before="100" w:beforeAutospacing="1" w:after="100" w:afterAutospacing="1" w:line="240" w:lineRule="auto"/>
        <w:rPr>
          <w:rFonts w:asciiTheme="minorHAnsi" w:eastAsia="Times New Roman" w:hAnsiTheme="minorHAnsi" w:cstheme="minorHAnsi"/>
          <w:sz w:val="24"/>
          <w:szCs w:val="24"/>
        </w:rPr>
      </w:pPr>
      <w:r w:rsidRPr="007B2463">
        <w:rPr>
          <w:rFonts w:asciiTheme="minorHAnsi" w:eastAsia="Times New Roman" w:hAnsiTheme="minorHAnsi" w:cstheme="minorHAnsi"/>
          <w:sz w:val="24"/>
          <w:szCs w:val="24"/>
        </w:rPr>
        <w:t>Replace damaged items resulting from negligence</w:t>
      </w:r>
      <w:r>
        <w:rPr>
          <w:rFonts w:asciiTheme="minorHAnsi" w:eastAsia="Times New Roman" w:hAnsiTheme="minorHAnsi" w:cstheme="minorHAnsi"/>
          <w:sz w:val="24"/>
          <w:szCs w:val="24"/>
        </w:rPr>
        <w:t>.</w:t>
      </w:r>
    </w:p>
    <w:p w14:paraId="78437FC8" w14:textId="77777777" w:rsidR="007B2463" w:rsidRPr="007B2463" w:rsidRDefault="007B2463" w:rsidP="007B2463">
      <w:pPr>
        <w:numPr>
          <w:ilvl w:val="0"/>
          <w:numId w:val="38"/>
        </w:numPr>
        <w:spacing w:before="100" w:beforeAutospacing="1" w:after="100" w:afterAutospacing="1" w:line="240" w:lineRule="auto"/>
        <w:rPr>
          <w:rFonts w:asciiTheme="minorHAnsi" w:eastAsia="Times New Roman" w:hAnsiTheme="minorHAnsi" w:cstheme="minorHAnsi"/>
          <w:sz w:val="24"/>
          <w:szCs w:val="24"/>
        </w:rPr>
      </w:pPr>
      <w:r w:rsidRPr="007B2463">
        <w:rPr>
          <w:rFonts w:asciiTheme="minorHAnsi" w:eastAsia="Times New Roman" w:hAnsiTheme="minorHAnsi" w:cstheme="minorHAnsi"/>
          <w:sz w:val="24"/>
          <w:szCs w:val="24"/>
        </w:rPr>
        <w:t xml:space="preserve">Keep premises clean and orderly. </w:t>
      </w:r>
    </w:p>
    <w:p w14:paraId="508A08AD" w14:textId="77777777" w:rsidR="007B2463" w:rsidRPr="007B2463" w:rsidRDefault="007B2463"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7B2463">
        <w:rPr>
          <w:rFonts w:asciiTheme="minorHAnsi" w:eastAsia="Times New Roman" w:hAnsiTheme="minorHAnsi" w:cstheme="minorHAnsi"/>
          <w:sz w:val="24"/>
          <w:szCs w:val="24"/>
        </w:rPr>
        <w:t>A joint inventory handover shall be conducted at contract commencement and termination.</w:t>
      </w:r>
    </w:p>
    <w:p w14:paraId="6E13C02F" w14:textId="0DB8A616" w:rsidR="00AF50BE" w:rsidRPr="00982416" w:rsidRDefault="004D6A46" w:rsidP="008A5430">
      <w:pPr>
        <w:pStyle w:val="ListParagraph"/>
        <w:widowControl w:val="0"/>
        <w:numPr>
          <w:ilvl w:val="0"/>
          <w:numId w:val="27"/>
        </w:numPr>
        <w:autoSpaceDE w:val="0"/>
        <w:autoSpaceDN w:val="0"/>
        <w:spacing w:before="92" w:after="0" w:line="240" w:lineRule="auto"/>
        <w:jc w:val="both"/>
        <w:rPr>
          <w:rFonts w:asciiTheme="minorHAnsi" w:eastAsia="Arial" w:hAnsiTheme="minorHAnsi" w:cstheme="minorBidi"/>
          <w:b/>
          <w:bCs/>
          <w:sz w:val="24"/>
          <w:szCs w:val="24"/>
        </w:rPr>
      </w:pPr>
      <w:r w:rsidRPr="00982416">
        <w:rPr>
          <w:rFonts w:asciiTheme="minorHAnsi" w:eastAsia="Arial" w:hAnsiTheme="minorHAnsi" w:cstheme="minorBidi"/>
          <w:b/>
          <w:bCs/>
          <w:color w:val="0070C0"/>
          <w:sz w:val="24"/>
          <w:szCs w:val="24"/>
        </w:rPr>
        <w:t>Environmental Requirements</w:t>
      </w:r>
    </w:p>
    <w:p w14:paraId="11A5B51D" w14:textId="77777777" w:rsidR="00982416" w:rsidRPr="00982416" w:rsidRDefault="00982416"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982416">
        <w:rPr>
          <w:rFonts w:asciiTheme="minorHAnsi" w:eastAsia="Times New Roman" w:hAnsiTheme="minorHAnsi" w:cstheme="minorHAnsi"/>
          <w:sz w:val="24"/>
          <w:szCs w:val="24"/>
        </w:rPr>
        <w:t>The contractor shall:</w:t>
      </w:r>
    </w:p>
    <w:p w14:paraId="1D21C871" w14:textId="73F686DC" w:rsidR="00982416" w:rsidRPr="00982416" w:rsidRDefault="00982416" w:rsidP="00982416">
      <w:pPr>
        <w:numPr>
          <w:ilvl w:val="0"/>
          <w:numId w:val="39"/>
        </w:numPr>
        <w:spacing w:before="100" w:beforeAutospacing="1" w:after="100" w:afterAutospacing="1" w:line="240" w:lineRule="auto"/>
        <w:rPr>
          <w:rFonts w:asciiTheme="minorHAnsi" w:eastAsia="Times New Roman" w:hAnsiTheme="minorHAnsi" w:cstheme="minorHAnsi"/>
          <w:sz w:val="24"/>
          <w:szCs w:val="24"/>
        </w:rPr>
      </w:pPr>
      <w:r w:rsidRPr="00982416">
        <w:rPr>
          <w:rFonts w:asciiTheme="minorHAnsi" w:eastAsia="Times New Roman" w:hAnsiTheme="minorHAnsi" w:cstheme="minorHAnsi"/>
          <w:sz w:val="24"/>
          <w:szCs w:val="24"/>
        </w:rPr>
        <w:t>Minimize plastic use</w:t>
      </w:r>
      <w:r>
        <w:rPr>
          <w:rFonts w:asciiTheme="minorHAnsi" w:eastAsia="Times New Roman" w:hAnsiTheme="minorHAnsi" w:cstheme="minorHAnsi"/>
          <w:sz w:val="24"/>
          <w:szCs w:val="24"/>
        </w:rPr>
        <w:t>.</w:t>
      </w:r>
    </w:p>
    <w:p w14:paraId="341365A7" w14:textId="458C7101" w:rsidR="00982416" w:rsidRPr="00982416" w:rsidRDefault="00982416" w:rsidP="00982416">
      <w:pPr>
        <w:numPr>
          <w:ilvl w:val="0"/>
          <w:numId w:val="39"/>
        </w:numPr>
        <w:spacing w:before="100" w:beforeAutospacing="1" w:after="100" w:afterAutospacing="1" w:line="240" w:lineRule="auto"/>
        <w:rPr>
          <w:rFonts w:asciiTheme="minorHAnsi" w:eastAsia="Times New Roman" w:hAnsiTheme="minorHAnsi" w:cstheme="minorHAnsi"/>
          <w:sz w:val="24"/>
          <w:szCs w:val="24"/>
        </w:rPr>
      </w:pPr>
      <w:r w:rsidRPr="00982416">
        <w:rPr>
          <w:rFonts w:asciiTheme="minorHAnsi" w:eastAsia="Times New Roman" w:hAnsiTheme="minorHAnsi" w:cstheme="minorHAnsi"/>
          <w:sz w:val="24"/>
          <w:szCs w:val="24"/>
        </w:rPr>
        <w:t>Promote recyclable and reusable materials</w:t>
      </w:r>
      <w:r>
        <w:rPr>
          <w:rFonts w:asciiTheme="minorHAnsi" w:eastAsia="Times New Roman" w:hAnsiTheme="minorHAnsi" w:cstheme="minorHAnsi"/>
          <w:sz w:val="24"/>
          <w:szCs w:val="24"/>
        </w:rPr>
        <w:t>.</w:t>
      </w:r>
    </w:p>
    <w:p w14:paraId="672F7FE6" w14:textId="782302AE" w:rsidR="00982416" w:rsidRPr="00982416" w:rsidRDefault="00982416" w:rsidP="00982416">
      <w:pPr>
        <w:numPr>
          <w:ilvl w:val="0"/>
          <w:numId w:val="39"/>
        </w:numPr>
        <w:spacing w:before="100" w:beforeAutospacing="1" w:after="100" w:afterAutospacing="1" w:line="240" w:lineRule="auto"/>
        <w:rPr>
          <w:rFonts w:asciiTheme="minorHAnsi" w:eastAsia="Times New Roman" w:hAnsiTheme="minorHAnsi" w:cstheme="minorHAnsi"/>
          <w:sz w:val="24"/>
          <w:szCs w:val="24"/>
        </w:rPr>
      </w:pPr>
      <w:r w:rsidRPr="00982416">
        <w:rPr>
          <w:rFonts w:asciiTheme="minorHAnsi" w:eastAsia="Times New Roman" w:hAnsiTheme="minorHAnsi" w:cstheme="minorHAnsi"/>
          <w:sz w:val="24"/>
          <w:szCs w:val="24"/>
        </w:rPr>
        <w:t>Implement proper waste segregation and disposal</w:t>
      </w:r>
      <w:r>
        <w:rPr>
          <w:rFonts w:asciiTheme="minorHAnsi" w:eastAsia="Times New Roman" w:hAnsiTheme="minorHAnsi" w:cstheme="minorHAnsi"/>
          <w:sz w:val="24"/>
          <w:szCs w:val="24"/>
        </w:rPr>
        <w:t>.</w:t>
      </w:r>
      <w:r w:rsidRPr="00982416">
        <w:rPr>
          <w:rFonts w:asciiTheme="minorHAnsi" w:eastAsia="Times New Roman" w:hAnsiTheme="minorHAnsi" w:cstheme="minorHAnsi"/>
          <w:sz w:val="24"/>
          <w:szCs w:val="24"/>
        </w:rPr>
        <w:t xml:space="preserve"> </w:t>
      </w:r>
    </w:p>
    <w:p w14:paraId="244A784B" w14:textId="77777777" w:rsidR="00982416" w:rsidRPr="00982416" w:rsidRDefault="00982416" w:rsidP="00982416">
      <w:pPr>
        <w:numPr>
          <w:ilvl w:val="0"/>
          <w:numId w:val="39"/>
        </w:numPr>
        <w:spacing w:before="100" w:beforeAutospacing="1" w:after="100" w:afterAutospacing="1" w:line="240" w:lineRule="auto"/>
        <w:rPr>
          <w:rFonts w:asciiTheme="minorHAnsi" w:eastAsia="Times New Roman" w:hAnsiTheme="minorHAnsi" w:cstheme="minorHAnsi"/>
          <w:sz w:val="24"/>
          <w:szCs w:val="24"/>
        </w:rPr>
      </w:pPr>
      <w:r w:rsidRPr="00982416">
        <w:rPr>
          <w:rFonts w:asciiTheme="minorHAnsi" w:eastAsia="Times New Roman" w:hAnsiTheme="minorHAnsi" w:cstheme="minorHAnsi"/>
          <w:sz w:val="24"/>
          <w:szCs w:val="24"/>
        </w:rPr>
        <w:t>Adopt environmentally sustainable practices whenever feasible.</w:t>
      </w:r>
    </w:p>
    <w:p w14:paraId="05FFEF25" w14:textId="2561CE56" w:rsidR="00982416" w:rsidRPr="00BA7C1C" w:rsidRDefault="00982416" w:rsidP="00E45B27">
      <w:pPr>
        <w:pStyle w:val="ListParagraph"/>
        <w:widowControl w:val="0"/>
        <w:numPr>
          <w:ilvl w:val="0"/>
          <w:numId w:val="27"/>
        </w:numPr>
        <w:autoSpaceDE w:val="0"/>
        <w:autoSpaceDN w:val="0"/>
        <w:spacing w:before="92" w:after="0" w:line="240" w:lineRule="auto"/>
        <w:jc w:val="both"/>
        <w:rPr>
          <w:rFonts w:asciiTheme="minorHAnsi" w:eastAsia="Arial" w:hAnsiTheme="minorHAnsi" w:cstheme="minorBidi"/>
          <w:b/>
          <w:bCs/>
          <w:color w:val="0070C0"/>
          <w:sz w:val="24"/>
          <w:szCs w:val="24"/>
        </w:rPr>
      </w:pPr>
      <w:r w:rsidRPr="00BA7C1C">
        <w:rPr>
          <w:rFonts w:asciiTheme="minorHAnsi" w:eastAsia="Arial" w:hAnsiTheme="minorHAnsi" w:cstheme="minorBidi"/>
          <w:b/>
          <w:bCs/>
          <w:color w:val="0070C0"/>
          <w:sz w:val="24"/>
          <w:szCs w:val="24"/>
        </w:rPr>
        <w:t>Performance Monitoring</w:t>
      </w:r>
    </w:p>
    <w:p w14:paraId="4CB87EF6" w14:textId="77777777" w:rsidR="00BA7C1C" w:rsidRPr="00BA7C1C" w:rsidRDefault="00BA7C1C"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BA7C1C">
        <w:rPr>
          <w:rFonts w:asciiTheme="minorHAnsi" w:eastAsia="Times New Roman" w:hAnsiTheme="minorHAnsi" w:cstheme="minorHAnsi"/>
          <w:sz w:val="24"/>
          <w:szCs w:val="24"/>
        </w:rPr>
        <w:t>UNHCR Administration and the Staff Association may conduct periodic inspections covering:</w:t>
      </w:r>
    </w:p>
    <w:p w14:paraId="5CEB76D6" w14:textId="4FBEEF2D" w:rsidR="00BA7C1C" w:rsidRPr="00BA7C1C" w:rsidRDefault="00BA7C1C" w:rsidP="00BA7C1C">
      <w:pPr>
        <w:numPr>
          <w:ilvl w:val="0"/>
          <w:numId w:val="40"/>
        </w:numPr>
        <w:spacing w:before="100" w:beforeAutospacing="1" w:after="100" w:afterAutospacing="1" w:line="240" w:lineRule="auto"/>
        <w:rPr>
          <w:rFonts w:asciiTheme="minorHAnsi" w:eastAsia="Times New Roman" w:hAnsiTheme="minorHAnsi" w:cstheme="minorHAnsi"/>
          <w:sz w:val="24"/>
          <w:szCs w:val="24"/>
        </w:rPr>
      </w:pPr>
      <w:r w:rsidRPr="00BA7C1C">
        <w:rPr>
          <w:rFonts w:asciiTheme="minorHAnsi" w:eastAsia="Times New Roman" w:hAnsiTheme="minorHAnsi" w:cstheme="minorHAnsi"/>
          <w:sz w:val="24"/>
          <w:szCs w:val="24"/>
        </w:rPr>
        <w:t>Service quality</w:t>
      </w:r>
      <w:r>
        <w:rPr>
          <w:rFonts w:asciiTheme="minorHAnsi" w:eastAsia="Times New Roman" w:hAnsiTheme="minorHAnsi" w:cstheme="minorHAnsi"/>
          <w:sz w:val="24"/>
          <w:szCs w:val="24"/>
        </w:rPr>
        <w:t>.</w:t>
      </w:r>
    </w:p>
    <w:p w14:paraId="503AD6EB" w14:textId="1C9A3277" w:rsidR="00BA7C1C" w:rsidRPr="00BA7C1C" w:rsidRDefault="00BA7C1C" w:rsidP="00BA7C1C">
      <w:pPr>
        <w:numPr>
          <w:ilvl w:val="0"/>
          <w:numId w:val="40"/>
        </w:numPr>
        <w:spacing w:before="100" w:beforeAutospacing="1" w:after="100" w:afterAutospacing="1" w:line="240" w:lineRule="auto"/>
        <w:rPr>
          <w:rFonts w:asciiTheme="minorHAnsi" w:eastAsia="Times New Roman" w:hAnsiTheme="minorHAnsi" w:cstheme="minorHAnsi"/>
          <w:sz w:val="24"/>
          <w:szCs w:val="24"/>
        </w:rPr>
      </w:pPr>
      <w:r w:rsidRPr="00BA7C1C">
        <w:rPr>
          <w:rFonts w:asciiTheme="minorHAnsi" w:eastAsia="Times New Roman" w:hAnsiTheme="minorHAnsi" w:cstheme="minorHAnsi"/>
          <w:sz w:val="24"/>
          <w:szCs w:val="24"/>
        </w:rPr>
        <w:t>Food quality</w:t>
      </w:r>
      <w:r>
        <w:rPr>
          <w:rFonts w:asciiTheme="minorHAnsi" w:eastAsia="Times New Roman" w:hAnsiTheme="minorHAnsi" w:cstheme="minorHAnsi"/>
          <w:sz w:val="24"/>
          <w:szCs w:val="24"/>
        </w:rPr>
        <w:t>.</w:t>
      </w:r>
    </w:p>
    <w:p w14:paraId="7C53D3C7" w14:textId="0D78E0E9" w:rsidR="00BA7C1C" w:rsidRPr="00BA7C1C" w:rsidRDefault="00BA7C1C" w:rsidP="00BA7C1C">
      <w:pPr>
        <w:numPr>
          <w:ilvl w:val="0"/>
          <w:numId w:val="40"/>
        </w:numPr>
        <w:spacing w:before="100" w:beforeAutospacing="1" w:after="100" w:afterAutospacing="1" w:line="240" w:lineRule="auto"/>
        <w:rPr>
          <w:rFonts w:asciiTheme="minorHAnsi" w:eastAsia="Times New Roman" w:hAnsiTheme="minorHAnsi" w:cstheme="minorHAnsi"/>
          <w:sz w:val="24"/>
          <w:szCs w:val="24"/>
        </w:rPr>
      </w:pPr>
      <w:r w:rsidRPr="00BA7C1C">
        <w:rPr>
          <w:rFonts w:asciiTheme="minorHAnsi" w:eastAsia="Times New Roman" w:hAnsiTheme="minorHAnsi" w:cstheme="minorHAnsi"/>
          <w:sz w:val="24"/>
          <w:szCs w:val="24"/>
        </w:rPr>
        <w:t>Hygiene standards</w:t>
      </w:r>
      <w:r>
        <w:rPr>
          <w:rFonts w:asciiTheme="minorHAnsi" w:eastAsia="Times New Roman" w:hAnsiTheme="minorHAnsi" w:cstheme="minorHAnsi"/>
          <w:sz w:val="24"/>
          <w:szCs w:val="24"/>
        </w:rPr>
        <w:t>.</w:t>
      </w:r>
    </w:p>
    <w:p w14:paraId="36F07467" w14:textId="75346925" w:rsidR="00BA7C1C" w:rsidRPr="00BA7C1C" w:rsidRDefault="00BA7C1C" w:rsidP="00BA7C1C">
      <w:pPr>
        <w:numPr>
          <w:ilvl w:val="0"/>
          <w:numId w:val="40"/>
        </w:numPr>
        <w:spacing w:before="100" w:beforeAutospacing="1" w:after="100" w:afterAutospacing="1" w:line="240" w:lineRule="auto"/>
        <w:rPr>
          <w:rFonts w:asciiTheme="minorHAnsi" w:eastAsia="Times New Roman" w:hAnsiTheme="minorHAnsi" w:cstheme="minorHAnsi"/>
          <w:sz w:val="24"/>
          <w:szCs w:val="24"/>
        </w:rPr>
      </w:pPr>
      <w:r w:rsidRPr="00BA7C1C">
        <w:rPr>
          <w:rFonts w:asciiTheme="minorHAnsi" w:eastAsia="Times New Roman" w:hAnsiTheme="minorHAnsi" w:cstheme="minorHAnsi"/>
          <w:sz w:val="24"/>
          <w:szCs w:val="24"/>
        </w:rPr>
        <w:t>Menu compliance</w:t>
      </w:r>
      <w:r w:rsidR="00AF0180">
        <w:rPr>
          <w:rFonts w:asciiTheme="minorHAnsi" w:eastAsia="Times New Roman" w:hAnsiTheme="minorHAnsi" w:cstheme="minorHAnsi"/>
          <w:sz w:val="24"/>
          <w:szCs w:val="24"/>
        </w:rPr>
        <w:t xml:space="preserve"> with a variety of food and drink options. </w:t>
      </w:r>
    </w:p>
    <w:p w14:paraId="41AE57AE" w14:textId="2E5E84CA" w:rsidR="00BA7C1C" w:rsidRPr="00BA7C1C" w:rsidRDefault="00BA7C1C" w:rsidP="00BA7C1C">
      <w:pPr>
        <w:numPr>
          <w:ilvl w:val="0"/>
          <w:numId w:val="40"/>
        </w:numPr>
        <w:spacing w:before="100" w:beforeAutospacing="1" w:after="100" w:afterAutospacing="1" w:line="240" w:lineRule="auto"/>
        <w:rPr>
          <w:rFonts w:asciiTheme="minorHAnsi" w:eastAsia="Times New Roman" w:hAnsiTheme="minorHAnsi" w:cstheme="minorHAnsi"/>
          <w:sz w:val="24"/>
          <w:szCs w:val="24"/>
        </w:rPr>
      </w:pPr>
      <w:r w:rsidRPr="00BA7C1C">
        <w:rPr>
          <w:rFonts w:asciiTheme="minorHAnsi" w:eastAsia="Times New Roman" w:hAnsiTheme="minorHAnsi" w:cstheme="minorHAnsi"/>
          <w:sz w:val="24"/>
          <w:szCs w:val="24"/>
        </w:rPr>
        <w:lastRenderedPageBreak/>
        <w:t>Pricing compliance</w:t>
      </w:r>
      <w:r>
        <w:rPr>
          <w:rFonts w:asciiTheme="minorHAnsi" w:eastAsia="Times New Roman" w:hAnsiTheme="minorHAnsi" w:cstheme="minorHAnsi"/>
          <w:sz w:val="24"/>
          <w:szCs w:val="24"/>
        </w:rPr>
        <w:t>.</w:t>
      </w:r>
      <w:r w:rsidRPr="00BA7C1C">
        <w:rPr>
          <w:rFonts w:asciiTheme="minorHAnsi" w:eastAsia="Times New Roman" w:hAnsiTheme="minorHAnsi" w:cstheme="minorHAnsi"/>
          <w:sz w:val="24"/>
          <w:szCs w:val="24"/>
        </w:rPr>
        <w:t xml:space="preserve"> </w:t>
      </w:r>
    </w:p>
    <w:p w14:paraId="586673E5" w14:textId="6379988C" w:rsidR="00BA7C1C" w:rsidRPr="00BA7C1C" w:rsidRDefault="00BA7C1C" w:rsidP="00BA7C1C">
      <w:pPr>
        <w:numPr>
          <w:ilvl w:val="0"/>
          <w:numId w:val="40"/>
        </w:numPr>
        <w:spacing w:before="100" w:beforeAutospacing="1" w:after="100" w:afterAutospacing="1" w:line="240" w:lineRule="auto"/>
        <w:rPr>
          <w:rFonts w:asciiTheme="minorHAnsi" w:eastAsia="Times New Roman" w:hAnsiTheme="minorHAnsi" w:cstheme="minorHAnsi"/>
          <w:sz w:val="24"/>
          <w:szCs w:val="24"/>
        </w:rPr>
      </w:pPr>
      <w:r w:rsidRPr="00BA7C1C">
        <w:rPr>
          <w:rFonts w:asciiTheme="minorHAnsi" w:eastAsia="Times New Roman" w:hAnsiTheme="minorHAnsi" w:cstheme="minorHAnsi"/>
          <w:sz w:val="24"/>
          <w:szCs w:val="24"/>
        </w:rPr>
        <w:t>Customer satisfaction</w:t>
      </w:r>
      <w:r w:rsidR="00AF0180">
        <w:rPr>
          <w:rFonts w:asciiTheme="minorHAnsi" w:eastAsia="Times New Roman" w:hAnsiTheme="minorHAnsi" w:cstheme="minorHAnsi"/>
          <w:sz w:val="24"/>
          <w:szCs w:val="24"/>
        </w:rPr>
        <w:t xml:space="preserve"> and </w:t>
      </w:r>
      <w:r w:rsidR="001568D7">
        <w:rPr>
          <w:rFonts w:asciiTheme="minorHAnsi" w:eastAsia="Times New Roman" w:hAnsiTheme="minorHAnsi" w:cstheme="minorHAnsi"/>
          <w:sz w:val="24"/>
          <w:szCs w:val="24"/>
        </w:rPr>
        <w:t xml:space="preserve">good feedback handling mechanism. </w:t>
      </w:r>
    </w:p>
    <w:p w14:paraId="6D78EF2E" w14:textId="77777777" w:rsidR="00BA7C1C" w:rsidRPr="00BA7C1C" w:rsidRDefault="00BA7C1C"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BA7C1C">
        <w:rPr>
          <w:rFonts w:asciiTheme="minorHAnsi" w:eastAsia="Times New Roman" w:hAnsiTheme="minorHAnsi" w:cstheme="minorHAnsi"/>
          <w:sz w:val="24"/>
          <w:szCs w:val="24"/>
        </w:rPr>
        <w:t>The contractor shall cooperate fully with such inspections.</w:t>
      </w:r>
    </w:p>
    <w:p w14:paraId="4CA6092B" w14:textId="1CF12A21" w:rsidR="00AF50BE" w:rsidRPr="00BA7C1C" w:rsidRDefault="00BA7C1C" w:rsidP="00BA7C1C">
      <w:pPr>
        <w:pStyle w:val="ListParagraph"/>
        <w:widowControl w:val="0"/>
        <w:numPr>
          <w:ilvl w:val="0"/>
          <w:numId w:val="27"/>
        </w:numPr>
        <w:autoSpaceDE w:val="0"/>
        <w:autoSpaceDN w:val="0"/>
        <w:spacing w:before="92" w:after="0" w:line="240" w:lineRule="auto"/>
        <w:jc w:val="both"/>
        <w:rPr>
          <w:rFonts w:asciiTheme="minorHAnsi" w:eastAsia="Arial" w:hAnsiTheme="minorHAnsi" w:cstheme="minorBidi"/>
          <w:b/>
          <w:bCs/>
          <w:color w:val="0070C0"/>
          <w:sz w:val="24"/>
          <w:szCs w:val="24"/>
        </w:rPr>
      </w:pPr>
      <w:r w:rsidRPr="00BA7C1C">
        <w:rPr>
          <w:rFonts w:asciiTheme="minorHAnsi" w:eastAsia="Arial" w:hAnsiTheme="minorHAnsi" w:cstheme="minorBidi"/>
          <w:b/>
          <w:bCs/>
          <w:color w:val="0070C0"/>
          <w:sz w:val="24"/>
          <w:szCs w:val="24"/>
        </w:rPr>
        <w:t>Key Performance Expectations</w:t>
      </w:r>
    </w:p>
    <w:p w14:paraId="761C7E1A" w14:textId="77777777" w:rsidR="005752D3" w:rsidRPr="005752D3" w:rsidRDefault="005752D3" w:rsidP="00D724B2">
      <w:pPr>
        <w:spacing w:before="100" w:beforeAutospacing="1" w:after="100" w:afterAutospacing="1" w:line="240" w:lineRule="auto"/>
        <w:ind w:firstLine="360"/>
        <w:rPr>
          <w:rFonts w:asciiTheme="minorHAnsi" w:eastAsia="Times New Roman" w:hAnsiTheme="minorHAnsi" w:cstheme="minorHAnsi"/>
          <w:sz w:val="24"/>
          <w:szCs w:val="24"/>
        </w:rPr>
      </w:pPr>
      <w:r w:rsidRPr="005752D3">
        <w:rPr>
          <w:rFonts w:asciiTheme="minorHAnsi" w:eastAsia="Times New Roman" w:hAnsiTheme="minorHAnsi" w:cstheme="minorHAnsi"/>
          <w:sz w:val="24"/>
          <w:szCs w:val="24"/>
        </w:rPr>
        <w:t>The contractor shall ensure:</w:t>
      </w:r>
    </w:p>
    <w:p w14:paraId="3E1E93AC" w14:textId="22ABDF35" w:rsidR="005752D3" w:rsidRPr="005752D3" w:rsidRDefault="005752D3" w:rsidP="005752D3">
      <w:pPr>
        <w:numPr>
          <w:ilvl w:val="0"/>
          <w:numId w:val="41"/>
        </w:numPr>
        <w:spacing w:before="100" w:beforeAutospacing="1" w:after="100" w:afterAutospacing="1" w:line="240" w:lineRule="auto"/>
        <w:rPr>
          <w:rFonts w:asciiTheme="minorHAnsi" w:eastAsia="Times New Roman" w:hAnsiTheme="minorHAnsi" w:cstheme="minorHAnsi"/>
          <w:sz w:val="24"/>
          <w:szCs w:val="24"/>
        </w:rPr>
      </w:pPr>
      <w:r w:rsidRPr="005752D3">
        <w:rPr>
          <w:rFonts w:asciiTheme="minorHAnsi" w:eastAsia="Times New Roman" w:hAnsiTheme="minorHAnsi" w:cstheme="minorHAnsi"/>
          <w:sz w:val="24"/>
          <w:szCs w:val="24"/>
        </w:rPr>
        <w:t>Consistent food quality</w:t>
      </w:r>
      <w:r>
        <w:rPr>
          <w:rFonts w:asciiTheme="minorHAnsi" w:eastAsia="Times New Roman" w:hAnsiTheme="minorHAnsi" w:cstheme="minorHAnsi"/>
          <w:sz w:val="24"/>
          <w:szCs w:val="24"/>
        </w:rPr>
        <w:t>.</w:t>
      </w:r>
    </w:p>
    <w:p w14:paraId="3613FA70" w14:textId="3D0F72E5" w:rsidR="005752D3" w:rsidRPr="005752D3" w:rsidRDefault="005752D3" w:rsidP="005752D3">
      <w:pPr>
        <w:numPr>
          <w:ilvl w:val="0"/>
          <w:numId w:val="41"/>
        </w:numPr>
        <w:spacing w:before="100" w:beforeAutospacing="1" w:after="100" w:afterAutospacing="1" w:line="240" w:lineRule="auto"/>
        <w:rPr>
          <w:rFonts w:asciiTheme="minorHAnsi" w:eastAsia="Times New Roman" w:hAnsiTheme="minorHAnsi" w:cstheme="minorHAnsi"/>
          <w:sz w:val="24"/>
          <w:szCs w:val="24"/>
        </w:rPr>
      </w:pPr>
      <w:r w:rsidRPr="005752D3">
        <w:rPr>
          <w:rFonts w:asciiTheme="minorHAnsi" w:eastAsia="Times New Roman" w:hAnsiTheme="minorHAnsi" w:cstheme="minorHAnsi"/>
          <w:sz w:val="24"/>
          <w:szCs w:val="24"/>
        </w:rPr>
        <w:t>Reasonable prices</w:t>
      </w:r>
      <w:r>
        <w:rPr>
          <w:rFonts w:asciiTheme="minorHAnsi" w:eastAsia="Times New Roman" w:hAnsiTheme="minorHAnsi" w:cstheme="minorHAnsi"/>
          <w:sz w:val="24"/>
          <w:szCs w:val="24"/>
        </w:rPr>
        <w:t>.</w:t>
      </w:r>
    </w:p>
    <w:p w14:paraId="377B6312" w14:textId="13F15140" w:rsidR="005752D3" w:rsidRPr="005752D3" w:rsidRDefault="005752D3" w:rsidP="005752D3">
      <w:pPr>
        <w:numPr>
          <w:ilvl w:val="0"/>
          <w:numId w:val="41"/>
        </w:numPr>
        <w:spacing w:before="100" w:beforeAutospacing="1" w:after="100" w:afterAutospacing="1" w:line="240" w:lineRule="auto"/>
        <w:rPr>
          <w:rFonts w:asciiTheme="minorHAnsi" w:eastAsia="Times New Roman" w:hAnsiTheme="minorHAnsi" w:cstheme="minorHAnsi"/>
          <w:sz w:val="24"/>
          <w:szCs w:val="24"/>
        </w:rPr>
      </w:pPr>
      <w:r w:rsidRPr="005752D3">
        <w:rPr>
          <w:rFonts w:asciiTheme="minorHAnsi" w:eastAsia="Times New Roman" w:hAnsiTheme="minorHAnsi" w:cstheme="minorHAnsi"/>
          <w:sz w:val="24"/>
          <w:szCs w:val="24"/>
        </w:rPr>
        <w:t>Professional customer service</w:t>
      </w:r>
      <w:r>
        <w:rPr>
          <w:rFonts w:asciiTheme="minorHAnsi" w:eastAsia="Times New Roman" w:hAnsiTheme="minorHAnsi" w:cstheme="minorHAnsi"/>
          <w:sz w:val="24"/>
          <w:szCs w:val="24"/>
        </w:rPr>
        <w:t>.</w:t>
      </w:r>
    </w:p>
    <w:p w14:paraId="13946EDA" w14:textId="6EE625B6" w:rsidR="005752D3" w:rsidRPr="005752D3" w:rsidRDefault="005752D3" w:rsidP="005752D3">
      <w:pPr>
        <w:numPr>
          <w:ilvl w:val="0"/>
          <w:numId w:val="41"/>
        </w:numPr>
        <w:spacing w:before="100" w:beforeAutospacing="1" w:after="100" w:afterAutospacing="1" w:line="240" w:lineRule="auto"/>
        <w:rPr>
          <w:rFonts w:asciiTheme="minorHAnsi" w:eastAsia="Times New Roman" w:hAnsiTheme="minorHAnsi" w:cstheme="minorHAnsi"/>
          <w:sz w:val="24"/>
          <w:szCs w:val="24"/>
        </w:rPr>
      </w:pPr>
      <w:r w:rsidRPr="005752D3">
        <w:rPr>
          <w:rFonts w:asciiTheme="minorHAnsi" w:eastAsia="Times New Roman" w:hAnsiTheme="minorHAnsi" w:cstheme="minorHAnsi"/>
          <w:sz w:val="24"/>
          <w:szCs w:val="24"/>
        </w:rPr>
        <w:t>Clean and hygienic facilities</w:t>
      </w:r>
      <w:r>
        <w:rPr>
          <w:rFonts w:asciiTheme="minorHAnsi" w:eastAsia="Times New Roman" w:hAnsiTheme="minorHAnsi" w:cstheme="minorHAnsi"/>
          <w:sz w:val="24"/>
          <w:szCs w:val="24"/>
        </w:rPr>
        <w:t>.</w:t>
      </w:r>
    </w:p>
    <w:p w14:paraId="406D5559" w14:textId="2714B67B" w:rsidR="005752D3" w:rsidRPr="005752D3" w:rsidRDefault="005752D3" w:rsidP="005752D3">
      <w:pPr>
        <w:numPr>
          <w:ilvl w:val="0"/>
          <w:numId w:val="41"/>
        </w:numPr>
        <w:spacing w:before="100" w:beforeAutospacing="1" w:after="100" w:afterAutospacing="1" w:line="240" w:lineRule="auto"/>
        <w:rPr>
          <w:rFonts w:asciiTheme="minorHAnsi" w:eastAsia="Times New Roman" w:hAnsiTheme="minorHAnsi" w:cstheme="minorHAnsi"/>
          <w:sz w:val="24"/>
          <w:szCs w:val="24"/>
        </w:rPr>
      </w:pPr>
      <w:r w:rsidRPr="005752D3">
        <w:rPr>
          <w:rFonts w:asciiTheme="minorHAnsi" w:eastAsia="Times New Roman" w:hAnsiTheme="minorHAnsi" w:cstheme="minorHAnsi"/>
          <w:sz w:val="24"/>
          <w:szCs w:val="24"/>
        </w:rPr>
        <w:t>Timely service delivery</w:t>
      </w:r>
      <w:r>
        <w:rPr>
          <w:rFonts w:asciiTheme="minorHAnsi" w:eastAsia="Times New Roman" w:hAnsiTheme="minorHAnsi" w:cstheme="minorHAnsi"/>
          <w:sz w:val="24"/>
          <w:szCs w:val="24"/>
        </w:rPr>
        <w:t>.</w:t>
      </w:r>
    </w:p>
    <w:p w14:paraId="3D6FFAFE" w14:textId="77777777" w:rsidR="005752D3" w:rsidRPr="005752D3" w:rsidRDefault="005752D3" w:rsidP="005752D3">
      <w:pPr>
        <w:numPr>
          <w:ilvl w:val="0"/>
          <w:numId w:val="41"/>
        </w:numPr>
        <w:spacing w:before="100" w:beforeAutospacing="1" w:after="100" w:afterAutospacing="1" w:line="240" w:lineRule="auto"/>
        <w:rPr>
          <w:rFonts w:asciiTheme="minorHAnsi" w:eastAsia="Times New Roman" w:hAnsiTheme="minorHAnsi" w:cstheme="minorHAnsi"/>
          <w:sz w:val="24"/>
          <w:szCs w:val="24"/>
        </w:rPr>
      </w:pPr>
      <w:r w:rsidRPr="005752D3">
        <w:rPr>
          <w:rFonts w:asciiTheme="minorHAnsi" w:eastAsia="Times New Roman" w:hAnsiTheme="minorHAnsi" w:cstheme="minorHAnsi"/>
          <w:sz w:val="24"/>
          <w:szCs w:val="24"/>
        </w:rPr>
        <w:t xml:space="preserve">Compliance with approved menus and prices. </w:t>
      </w:r>
    </w:p>
    <w:p w14:paraId="0BFCBCF1" w14:textId="77777777" w:rsidR="005752D3" w:rsidRPr="005752D3" w:rsidRDefault="005752D3" w:rsidP="00D724B2">
      <w:pPr>
        <w:spacing w:before="100" w:beforeAutospacing="1" w:after="100" w:afterAutospacing="1" w:line="240" w:lineRule="auto"/>
        <w:ind w:left="360"/>
        <w:rPr>
          <w:rFonts w:asciiTheme="minorHAnsi" w:eastAsia="Times New Roman" w:hAnsiTheme="minorHAnsi" w:cstheme="minorHAnsi"/>
          <w:sz w:val="24"/>
          <w:szCs w:val="24"/>
        </w:rPr>
      </w:pPr>
      <w:r w:rsidRPr="005752D3">
        <w:rPr>
          <w:rFonts w:asciiTheme="minorHAnsi" w:eastAsia="Times New Roman" w:hAnsiTheme="minorHAnsi" w:cstheme="minorHAnsi"/>
          <w:sz w:val="24"/>
          <w:szCs w:val="24"/>
        </w:rPr>
        <w:t>Repeated failure to meet performance standards may constitute grounds for corrective action or contract termination.</w:t>
      </w:r>
    </w:p>
    <w:p w14:paraId="1C08C34D" w14:textId="0BB47C7C" w:rsidR="00E56EE9" w:rsidRPr="00332752" w:rsidRDefault="0F3B9545" w:rsidP="00734022">
      <w:pPr>
        <w:widowControl w:val="0"/>
        <w:autoSpaceDE w:val="0"/>
        <w:autoSpaceDN w:val="0"/>
        <w:spacing w:before="92" w:after="0" w:line="240" w:lineRule="auto"/>
        <w:jc w:val="both"/>
        <w:rPr>
          <w:rFonts w:asciiTheme="minorHAnsi" w:eastAsia="Arial" w:hAnsiTheme="minorHAnsi" w:cstheme="minorHAnsi"/>
          <w:b/>
          <w:bCs/>
          <w:w w:val="85"/>
          <w:sz w:val="24"/>
          <w:szCs w:val="24"/>
        </w:rPr>
      </w:pPr>
      <w:r w:rsidRPr="0036664F">
        <w:rPr>
          <w:rFonts w:asciiTheme="minorHAnsi" w:eastAsia="Arial" w:hAnsiTheme="minorHAnsi" w:cstheme="minorBidi"/>
          <w:b/>
          <w:bCs/>
          <w:color w:val="0070C0"/>
          <w:sz w:val="24"/>
          <w:szCs w:val="24"/>
        </w:rPr>
        <w:t xml:space="preserve">                                                    </w:t>
      </w:r>
      <w:r w:rsidR="7563CDF8" w:rsidRPr="0036664F">
        <w:rPr>
          <w:rFonts w:asciiTheme="minorHAnsi" w:eastAsia="Arial" w:hAnsiTheme="minorHAnsi" w:cstheme="minorBidi"/>
          <w:b/>
          <w:bCs/>
          <w:color w:val="0070C0"/>
          <w:sz w:val="24"/>
          <w:szCs w:val="24"/>
        </w:rPr>
        <w:t>ANNEX A</w:t>
      </w:r>
      <w:r w:rsidR="0036664F" w:rsidRPr="0036664F">
        <w:rPr>
          <w:rFonts w:asciiTheme="minorHAnsi" w:eastAsia="Arial" w:hAnsiTheme="minorHAnsi" w:cstheme="minorBidi"/>
          <w:b/>
          <w:bCs/>
          <w:color w:val="0070C0"/>
          <w:sz w:val="24"/>
          <w:szCs w:val="24"/>
        </w:rPr>
        <w:t>-1</w:t>
      </w:r>
    </w:p>
    <w:p w14:paraId="53DD2B77" w14:textId="150E7AF3" w:rsidR="58174F82" w:rsidRDefault="00E56EE9" w:rsidP="00CF1647">
      <w:pPr>
        <w:spacing w:before="215"/>
        <w:ind w:left="993"/>
        <w:rPr>
          <w:rFonts w:asciiTheme="minorHAnsi" w:eastAsia="Times New Roman" w:hAnsiTheme="minorHAnsi" w:cstheme="minorHAnsi"/>
          <w:b/>
          <w:bCs/>
          <w:color w:val="0070C0"/>
          <w:sz w:val="24"/>
          <w:szCs w:val="24"/>
        </w:rPr>
      </w:pPr>
      <w:r w:rsidRPr="001E2A6D">
        <w:rPr>
          <w:rFonts w:asciiTheme="minorHAnsi" w:eastAsia="Times New Roman" w:hAnsiTheme="minorHAnsi" w:cstheme="minorHAnsi"/>
          <w:b/>
          <w:bCs/>
          <w:color w:val="0070C0"/>
          <w:sz w:val="24"/>
          <w:szCs w:val="24"/>
        </w:rPr>
        <w:t>Indicative List of Equipment’s of the Staff cafeteria</w:t>
      </w:r>
    </w:p>
    <w:p w14:paraId="6C681CFB" w14:textId="7DE54F4F" w:rsidR="001E2A6D" w:rsidRPr="001E2A6D" w:rsidRDefault="001E2A6D" w:rsidP="00D724B2">
      <w:pPr>
        <w:spacing w:before="215"/>
        <w:ind w:left="720"/>
        <w:jc w:val="both"/>
        <w:rPr>
          <w:rFonts w:asciiTheme="minorHAnsi" w:eastAsia="Times New Roman" w:hAnsiTheme="minorHAnsi" w:cstheme="minorHAnsi"/>
          <w:sz w:val="24"/>
          <w:szCs w:val="24"/>
        </w:rPr>
      </w:pPr>
      <w:r w:rsidRPr="001E2A6D">
        <w:rPr>
          <w:rFonts w:asciiTheme="minorHAnsi" w:eastAsia="Times New Roman" w:hAnsiTheme="minorHAnsi" w:cstheme="minorHAnsi"/>
          <w:sz w:val="24"/>
          <w:szCs w:val="24"/>
        </w:rPr>
        <w:t>The equipment listed below is provided by UNHCR on an “as-is” basis. A joint inventory verification and handover certificate shall be signed by UNHCR and the Contractor at contract commencement and termination.</w:t>
      </w:r>
    </w:p>
    <w:tbl>
      <w:tblPr>
        <w:tblW w:w="0" w:type="auto"/>
        <w:tblInd w:w="1420" w:type="dxa"/>
        <w:tblLook w:val="06A0" w:firstRow="1" w:lastRow="0" w:firstColumn="1" w:lastColumn="0" w:noHBand="1" w:noVBand="1"/>
      </w:tblPr>
      <w:tblGrid>
        <w:gridCol w:w="884"/>
        <w:gridCol w:w="5012"/>
        <w:gridCol w:w="874"/>
      </w:tblGrid>
      <w:tr w:rsidR="58174F82" w:rsidRPr="0036664F" w14:paraId="4E38CBD9" w14:textId="77777777" w:rsidTr="00D724B2">
        <w:trPr>
          <w:trHeight w:val="645"/>
        </w:trPr>
        <w:tc>
          <w:tcPr>
            <w:tcW w:w="884"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5" w:type="dxa"/>
              <w:left w:w="15" w:type="dxa"/>
              <w:right w:w="15" w:type="dxa"/>
            </w:tcMar>
            <w:vAlign w:val="center"/>
          </w:tcPr>
          <w:p w14:paraId="4761598B" w14:textId="38C13187" w:rsidR="58174F82" w:rsidRPr="0036664F" w:rsidRDefault="58174F82" w:rsidP="00C21192">
            <w:pPr>
              <w:spacing w:after="0"/>
              <w:jc w:val="center"/>
              <w:rPr>
                <w:rFonts w:asciiTheme="minorHAnsi" w:eastAsia="Times New Roman" w:hAnsiTheme="minorHAnsi" w:cstheme="minorHAnsi"/>
                <w:b/>
                <w:bCs/>
                <w:sz w:val="24"/>
                <w:szCs w:val="24"/>
              </w:rPr>
            </w:pPr>
            <w:r w:rsidRPr="0036664F">
              <w:rPr>
                <w:rFonts w:asciiTheme="minorHAnsi" w:eastAsia="Times New Roman" w:hAnsiTheme="minorHAnsi" w:cstheme="minorHAnsi"/>
                <w:b/>
                <w:bCs/>
                <w:sz w:val="24"/>
                <w:szCs w:val="24"/>
              </w:rPr>
              <w:t>Ser.</w:t>
            </w:r>
            <w:r w:rsidRPr="0036664F">
              <w:rPr>
                <w:rFonts w:asciiTheme="minorHAnsi" w:eastAsia="Times New Roman" w:hAnsiTheme="minorHAnsi" w:cstheme="minorHAnsi"/>
                <w:b/>
                <w:bCs/>
                <w:sz w:val="24"/>
                <w:szCs w:val="24"/>
              </w:rPr>
              <w:br/>
              <w:t xml:space="preserve"> No. </w:t>
            </w:r>
          </w:p>
        </w:tc>
        <w:tc>
          <w:tcPr>
            <w:tcW w:w="5012"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5" w:type="dxa"/>
              <w:left w:w="15" w:type="dxa"/>
              <w:right w:w="15" w:type="dxa"/>
            </w:tcMar>
            <w:vAlign w:val="center"/>
          </w:tcPr>
          <w:p w14:paraId="1D450B97" w14:textId="3D62A8FB" w:rsidR="58174F82" w:rsidRPr="0036664F" w:rsidRDefault="58174F82" w:rsidP="00C21192">
            <w:pPr>
              <w:spacing w:after="0"/>
              <w:jc w:val="center"/>
              <w:rPr>
                <w:rFonts w:asciiTheme="minorHAnsi" w:eastAsia="Times New Roman" w:hAnsiTheme="minorHAnsi" w:cstheme="minorHAnsi"/>
                <w:b/>
                <w:bCs/>
                <w:sz w:val="24"/>
                <w:szCs w:val="24"/>
              </w:rPr>
            </w:pPr>
            <w:r w:rsidRPr="0036664F">
              <w:rPr>
                <w:rFonts w:asciiTheme="minorHAnsi" w:eastAsia="Times New Roman" w:hAnsiTheme="minorHAnsi" w:cstheme="minorHAnsi"/>
                <w:b/>
                <w:bCs/>
                <w:sz w:val="24"/>
                <w:szCs w:val="24"/>
              </w:rPr>
              <w:t xml:space="preserve"> Description of the Equipment  </w:t>
            </w:r>
            <w:r w:rsidRPr="0036664F">
              <w:rPr>
                <w:rFonts w:asciiTheme="minorHAnsi" w:eastAsia="Times New Roman" w:hAnsiTheme="minorHAnsi" w:cstheme="minorHAnsi"/>
                <w:b/>
                <w:bCs/>
                <w:sz w:val="24"/>
                <w:szCs w:val="24"/>
              </w:rPr>
              <w:br/>
              <w:t xml:space="preserve"> </w:t>
            </w:r>
          </w:p>
        </w:tc>
        <w:tc>
          <w:tcPr>
            <w:tcW w:w="874" w:type="dxa"/>
            <w:tcBorders>
              <w:top w:val="single" w:sz="4" w:space="0" w:color="auto"/>
              <w:left w:val="single" w:sz="4" w:space="0" w:color="auto"/>
              <w:bottom w:val="single" w:sz="4" w:space="0" w:color="auto"/>
              <w:right w:val="single" w:sz="4" w:space="0" w:color="auto"/>
            </w:tcBorders>
            <w:shd w:val="clear" w:color="auto" w:fill="B4C6E7" w:themeFill="accent1" w:themeFillTint="66"/>
            <w:tcMar>
              <w:top w:w="15" w:type="dxa"/>
              <w:left w:w="15" w:type="dxa"/>
              <w:right w:w="15" w:type="dxa"/>
            </w:tcMar>
            <w:vAlign w:val="center"/>
          </w:tcPr>
          <w:p w14:paraId="2D695A5D" w14:textId="1A1F81F8" w:rsidR="58174F82" w:rsidRPr="0036664F" w:rsidRDefault="58174F82" w:rsidP="00C21192">
            <w:pPr>
              <w:spacing w:after="0"/>
              <w:jc w:val="center"/>
              <w:rPr>
                <w:rFonts w:asciiTheme="minorHAnsi" w:eastAsia="Times New Roman" w:hAnsiTheme="minorHAnsi" w:cstheme="minorHAnsi"/>
                <w:b/>
                <w:bCs/>
                <w:sz w:val="24"/>
                <w:szCs w:val="24"/>
              </w:rPr>
            </w:pPr>
            <w:r w:rsidRPr="0036664F">
              <w:rPr>
                <w:rFonts w:asciiTheme="minorHAnsi" w:eastAsia="Times New Roman" w:hAnsiTheme="minorHAnsi" w:cstheme="minorHAnsi"/>
                <w:b/>
                <w:bCs/>
                <w:sz w:val="24"/>
                <w:szCs w:val="24"/>
              </w:rPr>
              <w:t xml:space="preserve"> Qty </w:t>
            </w:r>
          </w:p>
        </w:tc>
      </w:tr>
      <w:tr w:rsidR="58174F82" w:rsidRPr="0036664F" w14:paraId="74CBBD8C"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BBB0F69" w14:textId="6E58314F"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A67B60" w14:textId="3EFA91EB"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Glass electric kettle - Tefal</w:t>
            </w:r>
          </w:p>
        </w:tc>
        <w:tc>
          <w:tcPr>
            <w:tcW w:w="87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3C390B" w14:textId="08F75125"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438C94AA"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157E34F" w14:textId="10358744"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2</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BDF217" w14:textId="4B263822"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Thermal coffee jug - Tefal</w:t>
            </w:r>
          </w:p>
        </w:tc>
        <w:tc>
          <w:tcPr>
            <w:tcW w:w="87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216138" w14:textId="082906E8"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39FAD318"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9AB6A12" w14:textId="66D1C11F"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3</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756EC2" w14:textId="0E60E957"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Thermal tea jug - Tefal</w:t>
            </w:r>
          </w:p>
        </w:tc>
        <w:tc>
          <w:tcPr>
            <w:tcW w:w="87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30F1D6" w14:textId="2DB8F42B"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07B1AAD6"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C9016F" w14:textId="15D95FA0"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4</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E20562" w14:textId="3ED11ED1"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Thermal milk jug -Tefal</w:t>
            </w:r>
          </w:p>
        </w:tc>
        <w:tc>
          <w:tcPr>
            <w:tcW w:w="87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28C8A5" w14:textId="48A179D4"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170DE58F"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055DDA" w14:textId="2C70769D"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5</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7F8AB0" w14:textId="42910663"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Ceramic plates</w:t>
            </w:r>
          </w:p>
        </w:tc>
        <w:tc>
          <w:tcPr>
            <w:tcW w:w="87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FB182B" w14:textId="263943CB"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20</w:t>
            </w:r>
          </w:p>
        </w:tc>
      </w:tr>
      <w:tr w:rsidR="58174F82" w:rsidRPr="0036664F" w14:paraId="0B727D08"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6D52ADA" w14:textId="7A7B6CDC"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6</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1CCB299" w14:textId="1AB6F6E6"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Fork (serving, stainless steel)</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5D7EAA5E" w14:textId="7473D532"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30</w:t>
            </w:r>
          </w:p>
        </w:tc>
      </w:tr>
      <w:tr w:rsidR="58174F82" w:rsidRPr="0036664F" w14:paraId="1E21D17C"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C18B1C" w14:textId="0970FEE3"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7</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CD97A00" w14:textId="57F081DD"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Spoon (serving, stainless steel)</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17DDC950" w14:textId="78E12763"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30</w:t>
            </w:r>
          </w:p>
        </w:tc>
      </w:tr>
      <w:tr w:rsidR="58174F82" w:rsidRPr="0036664F" w14:paraId="183D0FFD"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12EBAC" w14:textId="7A0283EA"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8</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58BC67C" w14:textId="544728B0"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Plate for cookies/dessert (medium, white ceramic)</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6A2581A6" w14:textId="47BCB10B"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30</w:t>
            </w:r>
          </w:p>
        </w:tc>
      </w:tr>
      <w:tr w:rsidR="58174F82" w:rsidRPr="0036664F" w14:paraId="3BAC0D9B"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E25F24E" w14:textId="1AFBE03D"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9</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C027FD" w14:textId="481257AC"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 xml:space="preserve"> Fork for cake/fruit</w:t>
            </w:r>
          </w:p>
        </w:tc>
        <w:tc>
          <w:tcPr>
            <w:tcW w:w="87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9C05730" w14:textId="6241B107"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30</w:t>
            </w:r>
          </w:p>
        </w:tc>
      </w:tr>
      <w:tr w:rsidR="58174F82" w:rsidRPr="0036664F" w14:paraId="28E022F5"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EB1B02A" w14:textId="4A5AC293"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10</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71BE500B" w14:textId="50E1CDE7"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Milk cup and saucer</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3006FD7F" w14:textId="7553D31B"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30</w:t>
            </w:r>
          </w:p>
        </w:tc>
      </w:tr>
      <w:tr w:rsidR="58174F82" w:rsidRPr="0036664F" w14:paraId="27656B97"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8B09657" w14:textId="50A8F70D"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11</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9F73CB" w14:textId="11F46D81"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Teacup (transparent with gold rim) and saucer</w:t>
            </w:r>
          </w:p>
        </w:tc>
        <w:tc>
          <w:tcPr>
            <w:tcW w:w="87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4648CA0" w14:textId="71C2AD5B"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30</w:t>
            </w:r>
          </w:p>
        </w:tc>
      </w:tr>
      <w:tr w:rsidR="58174F82" w:rsidRPr="0036664F" w14:paraId="69DE89EB"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0BDB90" w14:textId="2A6AC4B2"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12</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E93ED91" w14:textId="0240F306"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Tea/coffee spoon (quality stainless steel)</w:t>
            </w:r>
          </w:p>
        </w:tc>
        <w:tc>
          <w:tcPr>
            <w:tcW w:w="87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AC0815" w14:textId="61EEC776"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30</w:t>
            </w:r>
          </w:p>
        </w:tc>
      </w:tr>
      <w:tr w:rsidR="58174F82" w:rsidRPr="0036664F" w14:paraId="4807BA8E"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06CFAAE" w14:textId="71081940"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13</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20C6A4D" w14:textId="675C052F"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Macchiato cups and saucer</w:t>
            </w:r>
          </w:p>
        </w:tc>
        <w:tc>
          <w:tcPr>
            <w:tcW w:w="87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F48FCA" w14:textId="58F436AB"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30</w:t>
            </w:r>
          </w:p>
        </w:tc>
      </w:tr>
      <w:tr w:rsidR="58174F82" w:rsidRPr="0036664F" w14:paraId="1F2C6E7E"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A4B6C1" w14:textId="14FF034F"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lastRenderedPageBreak/>
              <w:t>14</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D0FF29A" w14:textId="1D1CBC74"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Plastic serving tray with handle</w:t>
            </w:r>
          </w:p>
        </w:tc>
        <w:tc>
          <w:tcPr>
            <w:tcW w:w="87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A97F9B" w14:textId="12E6F95C"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5</w:t>
            </w:r>
          </w:p>
        </w:tc>
      </w:tr>
      <w:tr w:rsidR="58174F82" w:rsidRPr="0036664F" w14:paraId="7946A343"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054E811" w14:textId="619727EB"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15</w:t>
            </w:r>
          </w:p>
        </w:tc>
        <w:tc>
          <w:tcPr>
            <w:tcW w:w="501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A88716B" w14:textId="640D482A"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Food display tray and covers</w:t>
            </w:r>
          </w:p>
        </w:tc>
        <w:tc>
          <w:tcPr>
            <w:tcW w:w="87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7CA7973" w14:textId="0B99CD0D"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3</w:t>
            </w:r>
          </w:p>
        </w:tc>
      </w:tr>
      <w:tr w:rsidR="58174F82" w:rsidRPr="0036664F" w14:paraId="4358D2D2"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FC8683" w14:textId="2BF0637D"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16</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3E45F1A" w14:textId="6419A473"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Electric Deep Fryer with 2 tank and 2 baskets</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2F8B238" w14:textId="0EDFEACB"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05481F87"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C118D66" w14:textId="1B5BBE8A"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17</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center"/>
          </w:tcPr>
          <w:p w14:paraId="240F991F" w14:textId="2020E26C"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Electric Countertop Griddle</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0783C90" w14:textId="504AA3BA"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0FF34794"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3FF273E" w14:textId="74ACC2C2"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18</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8F1FA6F" w14:textId="5CD43690"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 xml:space="preserve">Fruit blender </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125F56A" w14:textId="5779C995"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3582B36A"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ACA45CC" w14:textId="62FA66EB"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19</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AD94103" w14:textId="404F74AF"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Rancilio coffee machine</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1EFAC7F" w14:textId="3B3ADD5F"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66A45281"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590346" w14:textId="72C044F1"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20</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998FC33" w14:textId="1001FE2C"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KPH-20 stand flour mixer</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2B4A64D" w14:textId="5FACC91E"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217B3F20"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18EA1DC" w14:textId="4568018E"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21</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7D443DA6" w14:textId="2C14EF6A"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TC-12 meat mincer</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369C75D8" w14:textId="4EEEBDC7"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0ABAD8E1"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21F43C0" w14:textId="0AD7D547"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22</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13A2315E" w14:textId="42B8B0EE"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Link Rich-Hotel</w:t>
            </w:r>
            <w:r w:rsidR="00E31513" w:rsidRPr="0036664F">
              <w:rPr>
                <w:rFonts w:asciiTheme="minorHAnsi" w:eastAsia="Times New Roman" w:hAnsiTheme="minorHAnsi" w:cstheme="minorHAnsi"/>
                <w:sz w:val="24"/>
                <w:szCs w:val="24"/>
              </w:rPr>
              <w:t xml:space="preserve"> </w:t>
            </w:r>
            <w:r w:rsidRPr="0036664F">
              <w:rPr>
                <w:rFonts w:asciiTheme="minorHAnsi" w:eastAsia="Times New Roman" w:hAnsiTheme="minorHAnsi" w:cstheme="minorHAnsi"/>
                <w:sz w:val="24"/>
                <w:szCs w:val="24"/>
              </w:rPr>
              <w:t xml:space="preserve">Aid </w:t>
            </w:r>
            <w:r w:rsidR="00F173F7" w:rsidRPr="0036664F">
              <w:rPr>
                <w:rFonts w:asciiTheme="minorHAnsi" w:eastAsia="Times New Roman" w:hAnsiTheme="minorHAnsi" w:cstheme="minorHAnsi"/>
                <w:sz w:val="24"/>
                <w:szCs w:val="24"/>
              </w:rPr>
              <w:t>onion</w:t>
            </w:r>
            <w:r w:rsidRPr="0036664F">
              <w:rPr>
                <w:rFonts w:asciiTheme="minorHAnsi" w:eastAsia="Times New Roman" w:hAnsiTheme="minorHAnsi" w:cstheme="minorHAnsi"/>
                <w:sz w:val="24"/>
                <w:szCs w:val="24"/>
              </w:rPr>
              <w:t xml:space="preserve"> chopper machine</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4DEEF689" w14:textId="5D851B0C"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1814ED3F"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9694C14" w14:textId="19915859"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23</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5AFBCF63" w14:textId="30575E08" w:rsidR="58174F82" w:rsidRPr="0036664F" w:rsidRDefault="001A3B9C" w:rsidP="0036664F">
            <w:pPr>
              <w:spacing w:after="0"/>
              <w:rPr>
                <w:rFonts w:asciiTheme="minorHAnsi" w:eastAsia="Times New Roman" w:hAnsiTheme="minorHAnsi" w:cstheme="minorHAnsi"/>
                <w:sz w:val="24"/>
                <w:szCs w:val="24"/>
              </w:rPr>
            </w:pPr>
            <w:r>
              <w:rPr>
                <w:rFonts w:asciiTheme="minorHAnsi" w:eastAsia="Times New Roman" w:hAnsiTheme="minorHAnsi" w:cstheme="minorHAnsi"/>
                <w:sz w:val="24"/>
                <w:szCs w:val="24"/>
              </w:rPr>
              <w:t>R</w:t>
            </w:r>
            <w:r w:rsidR="58174F82" w:rsidRPr="0036664F">
              <w:rPr>
                <w:rFonts w:asciiTheme="minorHAnsi" w:eastAsia="Times New Roman" w:hAnsiTheme="minorHAnsi" w:cstheme="minorHAnsi"/>
                <w:sz w:val="24"/>
                <w:szCs w:val="24"/>
              </w:rPr>
              <w:t>efrigerator with two door</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B93EA41" w14:textId="3A915B82" w:rsidR="58174F82" w:rsidRPr="0036664F" w:rsidRDefault="004833A0" w:rsidP="0036664F">
            <w:pPr>
              <w:spacing w:after="0"/>
              <w:jc w:val="center"/>
              <w:rPr>
                <w:rFonts w:asciiTheme="minorHAnsi" w:eastAsia="Times New Roman" w:hAnsiTheme="minorHAnsi" w:cstheme="minorHAnsi"/>
                <w:sz w:val="24"/>
                <w:szCs w:val="24"/>
              </w:rPr>
            </w:pPr>
            <w:r>
              <w:rPr>
                <w:rFonts w:asciiTheme="minorHAnsi" w:eastAsia="Times New Roman" w:hAnsiTheme="minorHAnsi" w:cstheme="minorHAnsi"/>
                <w:sz w:val="24"/>
                <w:szCs w:val="24"/>
              </w:rPr>
              <w:t>2</w:t>
            </w:r>
          </w:p>
        </w:tc>
      </w:tr>
      <w:tr w:rsidR="58174F82" w:rsidRPr="0036664F" w14:paraId="73C7E587"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D383B78" w14:textId="3E562991"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2</w:t>
            </w:r>
            <w:r w:rsidR="004833A0">
              <w:rPr>
                <w:rFonts w:asciiTheme="minorHAnsi" w:eastAsia="Times New Roman" w:hAnsiTheme="minorHAnsi" w:cstheme="minorHAnsi"/>
                <w:sz w:val="24"/>
                <w:szCs w:val="24"/>
              </w:rPr>
              <w:t>4</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0CC65B35" w14:textId="3205F5DD" w:rsidR="58174F82" w:rsidRPr="0036664F" w:rsidRDefault="001A3B9C" w:rsidP="0036664F">
            <w:pPr>
              <w:spacing w:after="0"/>
              <w:rPr>
                <w:rFonts w:asciiTheme="minorHAnsi" w:eastAsia="Times New Roman" w:hAnsiTheme="minorHAnsi" w:cstheme="minorHAnsi"/>
                <w:sz w:val="24"/>
                <w:szCs w:val="24"/>
              </w:rPr>
            </w:pPr>
            <w:r>
              <w:rPr>
                <w:rFonts w:asciiTheme="minorHAnsi" w:eastAsia="Times New Roman" w:hAnsiTheme="minorHAnsi" w:cstheme="minorHAnsi"/>
                <w:sz w:val="24"/>
                <w:szCs w:val="24"/>
              </w:rPr>
              <w:t>R</w:t>
            </w:r>
            <w:r w:rsidR="58174F82" w:rsidRPr="0036664F">
              <w:rPr>
                <w:rFonts w:asciiTheme="minorHAnsi" w:eastAsia="Times New Roman" w:hAnsiTheme="minorHAnsi" w:cstheme="minorHAnsi"/>
                <w:sz w:val="24"/>
                <w:szCs w:val="24"/>
              </w:rPr>
              <w:t>efrigerator with one door</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66EF5AF2" w14:textId="45B8280E"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r w:rsidR="58174F82" w:rsidRPr="0036664F" w14:paraId="50FCC5D3" w14:textId="77777777" w:rsidTr="00D724B2">
        <w:trPr>
          <w:trHeight w:val="285"/>
        </w:trPr>
        <w:tc>
          <w:tcPr>
            <w:tcW w:w="884"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B01EA87" w14:textId="3BB66418"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2</w:t>
            </w:r>
            <w:r w:rsidR="004833A0">
              <w:rPr>
                <w:rFonts w:asciiTheme="minorHAnsi" w:eastAsia="Times New Roman" w:hAnsiTheme="minorHAnsi" w:cstheme="minorHAnsi"/>
                <w:sz w:val="24"/>
                <w:szCs w:val="24"/>
              </w:rPr>
              <w:t>5</w:t>
            </w:r>
          </w:p>
        </w:tc>
        <w:tc>
          <w:tcPr>
            <w:tcW w:w="5012"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0330C2A" w14:textId="0BC66ED2" w:rsidR="58174F82" w:rsidRPr="0036664F" w:rsidRDefault="58174F82" w:rsidP="0036664F">
            <w:pPr>
              <w:spacing w:after="0"/>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Media deep freezer (chest)</w:t>
            </w:r>
          </w:p>
        </w:tc>
        <w:tc>
          <w:tcPr>
            <w:tcW w:w="874" w:type="dxa"/>
            <w:tcBorders>
              <w:top w:val="single" w:sz="4" w:space="0" w:color="auto"/>
              <w:left w:val="single" w:sz="4" w:space="0" w:color="auto"/>
              <w:bottom w:val="single" w:sz="4" w:space="0" w:color="auto"/>
              <w:right w:val="single" w:sz="4" w:space="0" w:color="auto"/>
            </w:tcBorders>
            <w:shd w:val="clear" w:color="auto" w:fill="FFFFFF" w:themeFill="background1"/>
            <w:tcMar>
              <w:top w:w="15" w:type="dxa"/>
              <w:left w:w="15" w:type="dxa"/>
              <w:right w:w="15" w:type="dxa"/>
            </w:tcMar>
            <w:vAlign w:val="bottom"/>
          </w:tcPr>
          <w:p w14:paraId="2689B220" w14:textId="2DEC0326" w:rsidR="58174F82" w:rsidRPr="0036664F" w:rsidRDefault="58174F82" w:rsidP="0036664F">
            <w:pPr>
              <w:spacing w:after="0"/>
              <w:jc w:val="center"/>
              <w:rPr>
                <w:rFonts w:asciiTheme="minorHAnsi" w:eastAsia="Times New Roman" w:hAnsiTheme="minorHAnsi" w:cstheme="minorHAnsi"/>
                <w:sz w:val="24"/>
                <w:szCs w:val="24"/>
              </w:rPr>
            </w:pPr>
            <w:r w:rsidRPr="0036664F">
              <w:rPr>
                <w:rFonts w:asciiTheme="minorHAnsi" w:eastAsia="Times New Roman" w:hAnsiTheme="minorHAnsi" w:cstheme="minorHAnsi"/>
                <w:sz w:val="24"/>
                <w:szCs w:val="24"/>
              </w:rPr>
              <w:t>1</w:t>
            </w:r>
          </w:p>
        </w:tc>
      </w:tr>
    </w:tbl>
    <w:p w14:paraId="397231C3" w14:textId="77777777" w:rsidR="0036664F" w:rsidRPr="0036664F" w:rsidRDefault="0036664F" w:rsidP="09107B39">
      <w:pPr>
        <w:pStyle w:val="BodyText"/>
        <w:ind w:right="1149"/>
        <w:jc w:val="both"/>
        <w:rPr>
          <w:rFonts w:asciiTheme="minorHAnsi" w:eastAsia="Times New Roman" w:hAnsiTheme="minorHAnsi" w:cstheme="minorHAnsi"/>
          <w:sz w:val="24"/>
          <w:szCs w:val="24"/>
        </w:rPr>
      </w:pPr>
    </w:p>
    <w:p w14:paraId="4A25A5AD" w14:textId="2A2FBC43" w:rsidR="0052516B" w:rsidRPr="00332752" w:rsidRDefault="2CF8D5E9" w:rsidP="00D724B2">
      <w:pPr>
        <w:pStyle w:val="BodyText"/>
        <w:ind w:left="720" w:right="1149"/>
        <w:jc w:val="both"/>
        <w:rPr>
          <w:rFonts w:asciiTheme="minorHAnsi" w:hAnsiTheme="minorHAnsi" w:cstheme="minorHAnsi"/>
          <w:sz w:val="24"/>
          <w:szCs w:val="24"/>
        </w:rPr>
      </w:pPr>
      <w:r w:rsidRPr="0036664F">
        <w:rPr>
          <w:rFonts w:asciiTheme="minorHAnsi" w:eastAsia="Times New Roman" w:hAnsiTheme="minorHAnsi" w:cstheme="minorHAnsi"/>
          <w:b/>
          <w:bCs/>
          <w:sz w:val="24"/>
          <w:szCs w:val="24"/>
        </w:rPr>
        <w:t>N.B</w:t>
      </w:r>
      <w:r w:rsidRPr="0036664F">
        <w:rPr>
          <w:rFonts w:asciiTheme="minorHAnsi" w:eastAsia="Times New Roman" w:hAnsiTheme="minorHAnsi" w:cstheme="minorHAnsi"/>
          <w:sz w:val="24"/>
          <w:szCs w:val="24"/>
        </w:rPr>
        <w:t xml:space="preserve">- </w:t>
      </w:r>
      <w:r w:rsidR="008D14CF" w:rsidRPr="008D14CF">
        <w:rPr>
          <w:rFonts w:asciiTheme="minorHAnsi" w:eastAsia="Times New Roman" w:hAnsiTheme="minorHAnsi" w:cstheme="minorHAnsi"/>
          <w:sz w:val="24"/>
          <w:szCs w:val="24"/>
        </w:rPr>
        <w:t>UNHCR shall provide the cafeteria premises, utilities, and the equipment listed in this Annex. The Contractor shall provide, at its own cost, any additional utensils, small equipment, consumables, kitchenware, or operational items required for the efficient delivery of the services.</w:t>
      </w:r>
      <w:r w:rsidR="0004240A">
        <w:rPr>
          <w:rFonts w:asciiTheme="minorHAnsi" w:hAnsiTheme="minorHAnsi" w:cstheme="minorHAnsi"/>
          <w:sz w:val="24"/>
          <w:szCs w:val="24"/>
        </w:rPr>
        <w:tab/>
      </w:r>
    </w:p>
    <w:sectPr w:rsidR="0052516B" w:rsidRPr="00332752" w:rsidSect="00613D2A">
      <w:footerReference w:type="default" r:id="rId12"/>
      <w:pgSz w:w="11910" w:h="16840"/>
      <w:pgMar w:top="1460" w:right="700" w:bottom="1320" w:left="450" w:header="0" w:footer="10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0E347" w14:textId="77777777" w:rsidR="001C1EE0" w:rsidRDefault="001C1EE0" w:rsidP="00594EFD">
      <w:pPr>
        <w:spacing w:after="0" w:line="240" w:lineRule="auto"/>
      </w:pPr>
      <w:r>
        <w:separator/>
      </w:r>
    </w:p>
  </w:endnote>
  <w:endnote w:type="continuationSeparator" w:id="0">
    <w:p w14:paraId="41302574" w14:textId="77777777" w:rsidR="001C1EE0" w:rsidRDefault="001C1EE0" w:rsidP="00594E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0226241"/>
      <w:docPartObj>
        <w:docPartGallery w:val="Page Numbers (Bottom of Page)"/>
        <w:docPartUnique/>
      </w:docPartObj>
    </w:sdtPr>
    <w:sdtEndPr>
      <w:rPr>
        <w:noProof/>
      </w:rPr>
    </w:sdtEndPr>
    <w:sdtContent>
      <w:p w14:paraId="28DFDCA7" w14:textId="0A26DBDC" w:rsidR="00D724B2" w:rsidRDefault="00D724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A320CC" w14:textId="717383C1" w:rsidR="007A551C" w:rsidRPr="00042D22" w:rsidRDefault="007A551C" w:rsidP="007A551C">
    <w:pPr>
      <w:pStyle w:val="Footer"/>
      <w:jc w:val="right"/>
      <w:rPr>
        <w:rFonts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D3B61" w14:textId="77777777" w:rsidR="001C1EE0" w:rsidRDefault="001C1EE0" w:rsidP="00594EFD">
      <w:pPr>
        <w:spacing w:after="0" w:line="240" w:lineRule="auto"/>
      </w:pPr>
      <w:r>
        <w:separator/>
      </w:r>
    </w:p>
  </w:footnote>
  <w:footnote w:type="continuationSeparator" w:id="0">
    <w:p w14:paraId="3A45657D" w14:textId="77777777" w:rsidR="001C1EE0" w:rsidRDefault="001C1EE0" w:rsidP="00594EFD">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5667"/>
    <w:multiLevelType w:val="hybridMultilevel"/>
    <w:tmpl w:val="CE46E150"/>
    <w:lvl w:ilvl="0" w:tplc="0809000F">
      <w:start w:val="1"/>
      <w:numFmt w:val="decimal"/>
      <w:lvlText w:val="%1."/>
      <w:lvlJc w:val="lef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 w15:restartNumberingAfterBreak="0">
    <w:nsid w:val="082D5E06"/>
    <w:multiLevelType w:val="multilevel"/>
    <w:tmpl w:val="9B94F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166E3"/>
    <w:multiLevelType w:val="multilevel"/>
    <w:tmpl w:val="D496F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C7159"/>
    <w:multiLevelType w:val="multilevel"/>
    <w:tmpl w:val="4476C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3A3934"/>
    <w:multiLevelType w:val="hybridMultilevel"/>
    <w:tmpl w:val="FFFFFFFF"/>
    <w:lvl w:ilvl="0" w:tplc="39B06CBC">
      <w:start w:val="1"/>
      <w:numFmt w:val="upperLetter"/>
      <w:lvlText w:val="%1."/>
      <w:lvlJc w:val="left"/>
      <w:pPr>
        <w:ind w:left="998" w:hanging="360"/>
      </w:pPr>
    </w:lvl>
    <w:lvl w:ilvl="1" w:tplc="FFCAA136">
      <w:start w:val="1"/>
      <w:numFmt w:val="lowerLetter"/>
      <w:lvlText w:val="%2."/>
      <w:lvlJc w:val="left"/>
      <w:pPr>
        <w:ind w:left="1718" w:hanging="360"/>
      </w:pPr>
    </w:lvl>
    <w:lvl w:ilvl="2" w:tplc="40D0F81C">
      <w:start w:val="1"/>
      <w:numFmt w:val="lowerRoman"/>
      <w:lvlText w:val="%3."/>
      <w:lvlJc w:val="right"/>
      <w:pPr>
        <w:ind w:left="2438" w:hanging="180"/>
      </w:pPr>
    </w:lvl>
    <w:lvl w:ilvl="3" w:tplc="E1ECCFA4">
      <w:start w:val="1"/>
      <w:numFmt w:val="decimal"/>
      <w:lvlText w:val="%4."/>
      <w:lvlJc w:val="left"/>
      <w:pPr>
        <w:ind w:left="3158" w:hanging="360"/>
      </w:pPr>
    </w:lvl>
    <w:lvl w:ilvl="4" w:tplc="4CDAD7CA">
      <w:start w:val="1"/>
      <w:numFmt w:val="lowerLetter"/>
      <w:lvlText w:val="%5."/>
      <w:lvlJc w:val="left"/>
      <w:pPr>
        <w:ind w:left="3878" w:hanging="360"/>
      </w:pPr>
    </w:lvl>
    <w:lvl w:ilvl="5" w:tplc="DC8A19BE">
      <w:start w:val="1"/>
      <w:numFmt w:val="lowerRoman"/>
      <w:lvlText w:val="%6."/>
      <w:lvlJc w:val="right"/>
      <w:pPr>
        <w:ind w:left="4598" w:hanging="180"/>
      </w:pPr>
    </w:lvl>
    <w:lvl w:ilvl="6" w:tplc="D4320D8C">
      <w:start w:val="1"/>
      <w:numFmt w:val="decimal"/>
      <w:lvlText w:val="%7."/>
      <w:lvlJc w:val="left"/>
      <w:pPr>
        <w:ind w:left="5318" w:hanging="360"/>
      </w:pPr>
    </w:lvl>
    <w:lvl w:ilvl="7" w:tplc="15D85EAC">
      <w:start w:val="1"/>
      <w:numFmt w:val="lowerLetter"/>
      <w:lvlText w:val="%8."/>
      <w:lvlJc w:val="left"/>
      <w:pPr>
        <w:ind w:left="6038" w:hanging="360"/>
      </w:pPr>
    </w:lvl>
    <w:lvl w:ilvl="8" w:tplc="5DDACC4C">
      <w:start w:val="1"/>
      <w:numFmt w:val="lowerRoman"/>
      <w:lvlText w:val="%9."/>
      <w:lvlJc w:val="right"/>
      <w:pPr>
        <w:ind w:left="6758" w:hanging="180"/>
      </w:pPr>
    </w:lvl>
  </w:abstractNum>
  <w:abstractNum w:abstractNumId="5" w15:restartNumberingAfterBreak="0">
    <w:nsid w:val="0B667392"/>
    <w:multiLevelType w:val="multilevel"/>
    <w:tmpl w:val="0C1C1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DD3E48"/>
    <w:multiLevelType w:val="multilevel"/>
    <w:tmpl w:val="4290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CA4446"/>
    <w:multiLevelType w:val="hybridMultilevel"/>
    <w:tmpl w:val="4C3ADB62"/>
    <w:lvl w:ilvl="0" w:tplc="B802DD18">
      <w:start w:val="1"/>
      <w:numFmt w:val="upperRoman"/>
      <w:lvlText w:val="%1."/>
      <w:lvlJc w:val="left"/>
      <w:pPr>
        <w:ind w:left="1080" w:hanging="720"/>
      </w:pPr>
      <w:rPr>
        <w:rFonts w:hint="default"/>
        <w:sz w:val="22"/>
        <w:szCs w:val="22"/>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0DE22B3"/>
    <w:multiLevelType w:val="hybridMultilevel"/>
    <w:tmpl w:val="E68C220A"/>
    <w:lvl w:ilvl="0" w:tplc="462A3794">
      <w:start w:val="1"/>
      <w:numFmt w:val="decimal"/>
      <w:lvlText w:val="%1."/>
      <w:lvlJc w:val="left"/>
      <w:rPr>
        <w:rFonts w:hint="default"/>
        <w:b/>
        <w:bCs/>
        <w:color w:val="auto"/>
        <w:sz w:val="22"/>
        <w:szCs w:val="22"/>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 w15:restartNumberingAfterBreak="0">
    <w:nsid w:val="228A424F"/>
    <w:multiLevelType w:val="hybridMultilevel"/>
    <w:tmpl w:val="3CD8A1F4"/>
    <w:lvl w:ilvl="0" w:tplc="08090001">
      <w:start w:val="1"/>
      <w:numFmt w:val="bullet"/>
      <w:lvlText w:val=""/>
      <w:lvlJc w:val="left"/>
      <w:pPr>
        <w:ind w:left="1377" w:hanging="360"/>
      </w:pPr>
      <w:rPr>
        <w:rFonts w:ascii="Symbol" w:hAnsi="Symbol" w:hint="default"/>
      </w:rPr>
    </w:lvl>
    <w:lvl w:ilvl="1" w:tplc="08090003" w:tentative="1">
      <w:start w:val="1"/>
      <w:numFmt w:val="bullet"/>
      <w:lvlText w:val="o"/>
      <w:lvlJc w:val="left"/>
      <w:pPr>
        <w:ind w:left="2097" w:hanging="360"/>
      </w:pPr>
      <w:rPr>
        <w:rFonts w:ascii="Courier New" w:hAnsi="Courier New" w:cs="Courier New" w:hint="default"/>
      </w:rPr>
    </w:lvl>
    <w:lvl w:ilvl="2" w:tplc="08090005" w:tentative="1">
      <w:start w:val="1"/>
      <w:numFmt w:val="bullet"/>
      <w:lvlText w:val=""/>
      <w:lvlJc w:val="left"/>
      <w:pPr>
        <w:ind w:left="2817" w:hanging="360"/>
      </w:pPr>
      <w:rPr>
        <w:rFonts w:ascii="Wingdings" w:hAnsi="Wingdings" w:hint="default"/>
      </w:rPr>
    </w:lvl>
    <w:lvl w:ilvl="3" w:tplc="08090001" w:tentative="1">
      <w:start w:val="1"/>
      <w:numFmt w:val="bullet"/>
      <w:lvlText w:val=""/>
      <w:lvlJc w:val="left"/>
      <w:pPr>
        <w:ind w:left="3537" w:hanging="360"/>
      </w:pPr>
      <w:rPr>
        <w:rFonts w:ascii="Symbol" w:hAnsi="Symbol" w:hint="default"/>
      </w:rPr>
    </w:lvl>
    <w:lvl w:ilvl="4" w:tplc="08090003" w:tentative="1">
      <w:start w:val="1"/>
      <w:numFmt w:val="bullet"/>
      <w:lvlText w:val="o"/>
      <w:lvlJc w:val="left"/>
      <w:pPr>
        <w:ind w:left="4257" w:hanging="360"/>
      </w:pPr>
      <w:rPr>
        <w:rFonts w:ascii="Courier New" w:hAnsi="Courier New" w:cs="Courier New" w:hint="default"/>
      </w:rPr>
    </w:lvl>
    <w:lvl w:ilvl="5" w:tplc="08090005" w:tentative="1">
      <w:start w:val="1"/>
      <w:numFmt w:val="bullet"/>
      <w:lvlText w:val=""/>
      <w:lvlJc w:val="left"/>
      <w:pPr>
        <w:ind w:left="4977" w:hanging="360"/>
      </w:pPr>
      <w:rPr>
        <w:rFonts w:ascii="Wingdings" w:hAnsi="Wingdings" w:hint="default"/>
      </w:rPr>
    </w:lvl>
    <w:lvl w:ilvl="6" w:tplc="08090001" w:tentative="1">
      <w:start w:val="1"/>
      <w:numFmt w:val="bullet"/>
      <w:lvlText w:val=""/>
      <w:lvlJc w:val="left"/>
      <w:pPr>
        <w:ind w:left="5697" w:hanging="360"/>
      </w:pPr>
      <w:rPr>
        <w:rFonts w:ascii="Symbol" w:hAnsi="Symbol" w:hint="default"/>
      </w:rPr>
    </w:lvl>
    <w:lvl w:ilvl="7" w:tplc="08090003" w:tentative="1">
      <w:start w:val="1"/>
      <w:numFmt w:val="bullet"/>
      <w:lvlText w:val="o"/>
      <w:lvlJc w:val="left"/>
      <w:pPr>
        <w:ind w:left="6417" w:hanging="360"/>
      </w:pPr>
      <w:rPr>
        <w:rFonts w:ascii="Courier New" w:hAnsi="Courier New" w:cs="Courier New" w:hint="default"/>
      </w:rPr>
    </w:lvl>
    <w:lvl w:ilvl="8" w:tplc="08090005" w:tentative="1">
      <w:start w:val="1"/>
      <w:numFmt w:val="bullet"/>
      <w:lvlText w:val=""/>
      <w:lvlJc w:val="left"/>
      <w:pPr>
        <w:ind w:left="7137" w:hanging="360"/>
      </w:pPr>
      <w:rPr>
        <w:rFonts w:ascii="Wingdings" w:hAnsi="Wingdings" w:hint="default"/>
      </w:rPr>
    </w:lvl>
  </w:abstractNum>
  <w:abstractNum w:abstractNumId="10" w15:restartNumberingAfterBreak="0">
    <w:nsid w:val="23A640E7"/>
    <w:multiLevelType w:val="multilevel"/>
    <w:tmpl w:val="45F676A4"/>
    <w:lvl w:ilvl="0">
      <w:start w:val="4"/>
      <w:numFmt w:val="upperLetter"/>
      <w:lvlText w:val="%1"/>
      <w:lvlJc w:val="left"/>
      <w:pPr>
        <w:ind w:left="2765" w:hanging="495"/>
      </w:pPr>
      <w:rPr>
        <w:rFonts w:hint="default"/>
        <w:lang w:val="en-US" w:eastAsia="en-US" w:bidi="ar-SA"/>
      </w:rPr>
    </w:lvl>
    <w:lvl w:ilvl="1">
      <w:start w:val="1"/>
      <w:numFmt w:val="decimal"/>
      <w:lvlText w:val="B.%2"/>
      <w:lvlJc w:val="left"/>
      <w:pPr>
        <w:ind w:left="2765" w:hanging="495"/>
      </w:pPr>
      <w:rPr>
        <w:rFonts w:ascii="Arial" w:eastAsia="Arial" w:hAnsi="Arial" w:cs="Arial" w:hint="default"/>
        <w:b w:val="0"/>
        <w:bCs w:val="0"/>
        <w:i w:val="0"/>
        <w:iCs w:val="0"/>
        <w:spacing w:val="-1"/>
        <w:w w:val="102"/>
        <w:sz w:val="19"/>
        <w:szCs w:val="19"/>
        <w:lang w:val="en-US" w:eastAsia="en-US" w:bidi="ar-SA"/>
      </w:rPr>
    </w:lvl>
    <w:lvl w:ilvl="2">
      <w:numFmt w:val="bullet"/>
      <w:lvlText w:val="•"/>
      <w:lvlJc w:val="left"/>
      <w:pPr>
        <w:ind w:left="4449" w:hanging="495"/>
      </w:pPr>
      <w:rPr>
        <w:rFonts w:hint="default"/>
        <w:lang w:val="en-US" w:eastAsia="en-US" w:bidi="ar-SA"/>
      </w:rPr>
    </w:lvl>
    <w:lvl w:ilvl="3">
      <w:numFmt w:val="bullet"/>
      <w:lvlText w:val="•"/>
      <w:lvlJc w:val="left"/>
      <w:pPr>
        <w:ind w:left="5293" w:hanging="495"/>
      </w:pPr>
      <w:rPr>
        <w:rFonts w:hint="default"/>
        <w:lang w:val="en-US" w:eastAsia="en-US" w:bidi="ar-SA"/>
      </w:rPr>
    </w:lvl>
    <w:lvl w:ilvl="4">
      <w:numFmt w:val="bullet"/>
      <w:lvlText w:val="•"/>
      <w:lvlJc w:val="left"/>
      <w:pPr>
        <w:ind w:left="6138" w:hanging="495"/>
      </w:pPr>
      <w:rPr>
        <w:rFonts w:hint="default"/>
        <w:lang w:val="en-US" w:eastAsia="en-US" w:bidi="ar-SA"/>
      </w:rPr>
    </w:lvl>
    <w:lvl w:ilvl="5">
      <w:numFmt w:val="bullet"/>
      <w:lvlText w:val="•"/>
      <w:lvlJc w:val="left"/>
      <w:pPr>
        <w:ind w:left="6983" w:hanging="495"/>
      </w:pPr>
      <w:rPr>
        <w:rFonts w:hint="default"/>
        <w:lang w:val="en-US" w:eastAsia="en-US" w:bidi="ar-SA"/>
      </w:rPr>
    </w:lvl>
    <w:lvl w:ilvl="6">
      <w:numFmt w:val="bullet"/>
      <w:lvlText w:val="•"/>
      <w:lvlJc w:val="left"/>
      <w:pPr>
        <w:ind w:left="7827" w:hanging="495"/>
      </w:pPr>
      <w:rPr>
        <w:rFonts w:hint="default"/>
        <w:lang w:val="en-US" w:eastAsia="en-US" w:bidi="ar-SA"/>
      </w:rPr>
    </w:lvl>
    <w:lvl w:ilvl="7">
      <w:numFmt w:val="bullet"/>
      <w:lvlText w:val="•"/>
      <w:lvlJc w:val="left"/>
      <w:pPr>
        <w:ind w:left="8672" w:hanging="495"/>
      </w:pPr>
      <w:rPr>
        <w:rFonts w:hint="default"/>
        <w:lang w:val="en-US" w:eastAsia="en-US" w:bidi="ar-SA"/>
      </w:rPr>
    </w:lvl>
    <w:lvl w:ilvl="8">
      <w:numFmt w:val="bullet"/>
      <w:lvlText w:val="•"/>
      <w:lvlJc w:val="left"/>
      <w:pPr>
        <w:ind w:left="9517" w:hanging="495"/>
      </w:pPr>
      <w:rPr>
        <w:rFonts w:hint="default"/>
        <w:lang w:val="en-US" w:eastAsia="en-US" w:bidi="ar-SA"/>
      </w:rPr>
    </w:lvl>
  </w:abstractNum>
  <w:abstractNum w:abstractNumId="11" w15:restartNumberingAfterBreak="0">
    <w:nsid w:val="2C073D6D"/>
    <w:multiLevelType w:val="multilevel"/>
    <w:tmpl w:val="9726F1AA"/>
    <w:lvl w:ilvl="0">
      <w:start w:val="2"/>
      <w:numFmt w:val="upperLetter"/>
      <w:lvlText w:val="%1"/>
      <w:lvlJc w:val="left"/>
      <w:pPr>
        <w:ind w:left="1631" w:hanging="435"/>
      </w:pPr>
      <w:rPr>
        <w:rFonts w:hint="default"/>
        <w:lang w:val="en-US" w:eastAsia="en-US" w:bidi="ar-SA"/>
      </w:rPr>
    </w:lvl>
    <w:lvl w:ilvl="1">
      <w:start w:val="1"/>
      <w:numFmt w:val="decimal"/>
      <w:lvlText w:val="%1.%2."/>
      <w:lvlJc w:val="left"/>
      <w:pPr>
        <w:ind w:left="1631" w:hanging="435"/>
      </w:pPr>
      <w:rPr>
        <w:rFonts w:ascii="Arial" w:eastAsia="Arial" w:hAnsi="Arial" w:cs="Arial" w:hint="default"/>
        <w:b w:val="0"/>
        <w:bCs w:val="0"/>
        <w:i w:val="0"/>
        <w:iCs w:val="0"/>
        <w:spacing w:val="-1"/>
        <w:w w:val="96"/>
        <w:sz w:val="19"/>
        <w:szCs w:val="19"/>
        <w:lang w:val="en-US" w:eastAsia="en-US" w:bidi="ar-SA"/>
      </w:rPr>
    </w:lvl>
    <w:lvl w:ilvl="2">
      <w:start w:val="1"/>
      <w:numFmt w:val="decimal"/>
      <w:lvlText w:val="%1.%2.%3."/>
      <w:lvlJc w:val="left"/>
      <w:pPr>
        <w:ind w:left="2409" w:hanging="560"/>
      </w:pPr>
      <w:rPr>
        <w:rFonts w:ascii="Arial" w:eastAsia="Arial" w:hAnsi="Arial" w:cs="Arial" w:hint="default"/>
        <w:b w:val="0"/>
        <w:bCs w:val="0"/>
        <w:i w:val="0"/>
        <w:iCs w:val="0"/>
        <w:spacing w:val="-1"/>
        <w:w w:val="98"/>
        <w:sz w:val="19"/>
        <w:szCs w:val="19"/>
        <w:lang w:val="en-US" w:eastAsia="en-US" w:bidi="ar-SA"/>
      </w:rPr>
    </w:lvl>
    <w:lvl w:ilvl="3">
      <w:numFmt w:val="bullet"/>
      <w:lvlText w:val="•"/>
      <w:lvlJc w:val="left"/>
      <w:pPr>
        <w:ind w:left="3500" w:hanging="560"/>
      </w:pPr>
      <w:rPr>
        <w:rFonts w:hint="default"/>
        <w:lang w:val="en-US" w:eastAsia="en-US" w:bidi="ar-SA"/>
      </w:rPr>
    </w:lvl>
    <w:lvl w:ilvl="4">
      <w:numFmt w:val="bullet"/>
      <w:lvlText w:val="•"/>
      <w:lvlJc w:val="left"/>
      <w:pPr>
        <w:ind w:left="4601" w:hanging="560"/>
      </w:pPr>
      <w:rPr>
        <w:rFonts w:hint="default"/>
        <w:lang w:val="en-US" w:eastAsia="en-US" w:bidi="ar-SA"/>
      </w:rPr>
    </w:lvl>
    <w:lvl w:ilvl="5">
      <w:numFmt w:val="bullet"/>
      <w:lvlText w:val="•"/>
      <w:lvlJc w:val="left"/>
      <w:pPr>
        <w:ind w:left="5702" w:hanging="560"/>
      </w:pPr>
      <w:rPr>
        <w:rFonts w:hint="default"/>
        <w:lang w:val="en-US" w:eastAsia="en-US" w:bidi="ar-SA"/>
      </w:rPr>
    </w:lvl>
    <w:lvl w:ilvl="6">
      <w:numFmt w:val="bullet"/>
      <w:lvlText w:val="•"/>
      <w:lvlJc w:val="left"/>
      <w:pPr>
        <w:ind w:left="6803" w:hanging="560"/>
      </w:pPr>
      <w:rPr>
        <w:rFonts w:hint="default"/>
        <w:lang w:val="en-US" w:eastAsia="en-US" w:bidi="ar-SA"/>
      </w:rPr>
    </w:lvl>
    <w:lvl w:ilvl="7">
      <w:numFmt w:val="bullet"/>
      <w:lvlText w:val="•"/>
      <w:lvlJc w:val="left"/>
      <w:pPr>
        <w:ind w:left="7904" w:hanging="560"/>
      </w:pPr>
      <w:rPr>
        <w:rFonts w:hint="default"/>
        <w:lang w:val="en-US" w:eastAsia="en-US" w:bidi="ar-SA"/>
      </w:rPr>
    </w:lvl>
    <w:lvl w:ilvl="8">
      <w:numFmt w:val="bullet"/>
      <w:lvlText w:val="•"/>
      <w:lvlJc w:val="left"/>
      <w:pPr>
        <w:ind w:left="9004" w:hanging="560"/>
      </w:pPr>
      <w:rPr>
        <w:rFonts w:hint="default"/>
        <w:lang w:val="en-US" w:eastAsia="en-US" w:bidi="ar-SA"/>
      </w:rPr>
    </w:lvl>
  </w:abstractNum>
  <w:abstractNum w:abstractNumId="12" w15:restartNumberingAfterBreak="0">
    <w:nsid w:val="2C631674"/>
    <w:multiLevelType w:val="hybridMultilevel"/>
    <w:tmpl w:val="74FC7AD4"/>
    <w:lvl w:ilvl="0" w:tplc="3EEC58EA">
      <w:start w:val="1"/>
      <w:numFmt w:val="decimal"/>
      <w:lvlText w:val="%1."/>
      <w:lvlJc w:val="left"/>
      <w:pPr>
        <w:ind w:left="1350" w:hanging="360"/>
      </w:pPr>
      <w:rPr>
        <w:rFonts w:hint="default"/>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13" w15:restartNumberingAfterBreak="0">
    <w:nsid w:val="3282694B"/>
    <w:multiLevelType w:val="hybridMultilevel"/>
    <w:tmpl w:val="3F2E1F86"/>
    <w:lvl w:ilvl="0" w:tplc="8066286C">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EC2965"/>
    <w:multiLevelType w:val="multilevel"/>
    <w:tmpl w:val="9126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5B5E57"/>
    <w:multiLevelType w:val="multilevel"/>
    <w:tmpl w:val="F8B4D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321D45"/>
    <w:multiLevelType w:val="multilevel"/>
    <w:tmpl w:val="11344F86"/>
    <w:lvl w:ilvl="0">
      <w:start w:val="2"/>
      <w:numFmt w:val="upperLetter"/>
      <w:lvlText w:val="%1"/>
      <w:lvlJc w:val="left"/>
      <w:pPr>
        <w:ind w:left="1624" w:hanging="404"/>
      </w:pPr>
      <w:rPr>
        <w:rFonts w:hint="default"/>
        <w:lang w:val="en-US" w:eastAsia="en-US" w:bidi="ar-SA"/>
      </w:rPr>
    </w:lvl>
    <w:lvl w:ilvl="1">
      <w:start w:val="3"/>
      <w:numFmt w:val="decimal"/>
      <w:lvlText w:val="%1.5"/>
      <w:lvlJc w:val="left"/>
      <w:pPr>
        <w:ind w:left="1624" w:hanging="404"/>
      </w:pPr>
      <w:rPr>
        <w:rFonts w:ascii="Arial" w:eastAsia="Arial" w:hAnsi="Arial" w:cs="Arial" w:hint="default"/>
        <w:b w:val="0"/>
        <w:bCs w:val="0"/>
        <w:i w:val="0"/>
        <w:iCs w:val="0"/>
        <w:spacing w:val="-1"/>
        <w:w w:val="91"/>
        <w:sz w:val="19"/>
        <w:szCs w:val="19"/>
        <w:lang w:val="en-US" w:eastAsia="en-US" w:bidi="ar-SA"/>
      </w:rPr>
    </w:lvl>
    <w:lvl w:ilvl="2">
      <w:numFmt w:val="bullet"/>
      <w:lvlText w:val="•"/>
      <w:lvlJc w:val="left"/>
      <w:pPr>
        <w:ind w:left="3537" w:hanging="404"/>
      </w:pPr>
      <w:rPr>
        <w:rFonts w:hint="default"/>
        <w:lang w:val="en-US" w:eastAsia="en-US" w:bidi="ar-SA"/>
      </w:rPr>
    </w:lvl>
    <w:lvl w:ilvl="3">
      <w:numFmt w:val="bullet"/>
      <w:lvlText w:val="•"/>
      <w:lvlJc w:val="left"/>
      <w:pPr>
        <w:ind w:left="4495" w:hanging="404"/>
      </w:pPr>
      <w:rPr>
        <w:rFonts w:hint="default"/>
        <w:lang w:val="en-US" w:eastAsia="en-US" w:bidi="ar-SA"/>
      </w:rPr>
    </w:lvl>
    <w:lvl w:ilvl="4">
      <w:numFmt w:val="bullet"/>
      <w:lvlText w:val="•"/>
      <w:lvlJc w:val="left"/>
      <w:pPr>
        <w:ind w:left="5454" w:hanging="404"/>
      </w:pPr>
      <w:rPr>
        <w:rFonts w:hint="default"/>
        <w:lang w:val="en-US" w:eastAsia="en-US" w:bidi="ar-SA"/>
      </w:rPr>
    </w:lvl>
    <w:lvl w:ilvl="5">
      <w:numFmt w:val="bullet"/>
      <w:lvlText w:val="•"/>
      <w:lvlJc w:val="left"/>
      <w:pPr>
        <w:ind w:left="6413" w:hanging="404"/>
      </w:pPr>
      <w:rPr>
        <w:rFonts w:hint="default"/>
        <w:lang w:val="en-US" w:eastAsia="en-US" w:bidi="ar-SA"/>
      </w:rPr>
    </w:lvl>
    <w:lvl w:ilvl="6">
      <w:numFmt w:val="bullet"/>
      <w:lvlText w:val="•"/>
      <w:lvlJc w:val="left"/>
      <w:pPr>
        <w:ind w:left="7371" w:hanging="404"/>
      </w:pPr>
      <w:rPr>
        <w:rFonts w:hint="default"/>
        <w:lang w:val="en-US" w:eastAsia="en-US" w:bidi="ar-SA"/>
      </w:rPr>
    </w:lvl>
    <w:lvl w:ilvl="7">
      <w:numFmt w:val="bullet"/>
      <w:lvlText w:val="•"/>
      <w:lvlJc w:val="left"/>
      <w:pPr>
        <w:ind w:left="8330" w:hanging="404"/>
      </w:pPr>
      <w:rPr>
        <w:rFonts w:hint="default"/>
        <w:lang w:val="en-US" w:eastAsia="en-US" w:bidi="ar-SA"/>
      </w:rPr>
    </w:lvl>
    <w:lvl w:ilvl="8">
      <w:numFmt w:val="bullet"/>
      <w:lvlText w:val="•"/>
      <w:lvlJc w:val="left"/>
      <w:pPr>
        <w:ind w:left="9289" w:hanging="404"/>
      </w:pPr>
      <w:rPr>
        <w:rFonts w:hint="default"/>
        <w:lang w:val="en-US" w:eastAsia="en-US" w:bidi="ar-SA"/>
      </w:rPr>
    </w:lvl>
  </w:abstractNum>
  <w:abstractNum w:abstractNumId="17" w15:restartNumberingAfterBreak="0">
    <w:nsid w:val="3EEC193A"/>
    <w:multiLevelType w:val="multilevel"/>
    <w:tmpl w:val="DB62C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C51233"/>
    <w:multiLevelType w:val="multilevel"/>
    <w:tmpl w:val="E702C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110F1D"/>
    <w:multiLevelType w:val="hybridMultilevel"/>
    <w:tmpl w:val="0966F5D6"/>
    <w:lvl w:ilvl="0" w:tplc="99304F1A">
      <w:start w:val="1"/>
      <w:numFmt w:val="decimal"/>
      <w:lvlText w:val="%1."/>
      <w:lvlJc w:val="left"/>
      <w:pPr>
        <w:ind w:left="686" w:hanging="254"/>
      </w:pPr>
      <w:rPr>
        <w:rFonts w:hint="default"/>
        <w:spacing w:val="-1"/>
        <w:w w:val="108"/>
        <w:lang w:val="en-US" w:eastAsia="en-US" w:bidi="ar-SA"/>
      </w:rPr>
    </w:lvl>
    <w:lvl w:ilvl="1" w:tplc="FE1AE5D6">
      <w:numFmt w:val="bullet"/>
      <w:lvlText w:val="•"/>
      <w:lvlJc w:val="left"/>
      <w:pPr>
        <w:ind w:left="1524" w:hanging="254"/>
      </w:pPr>
      <w:rPr>
        <w:rFonts w:hint="default"/>
        <w:lang w:val="en-US" w:eastAsia="en-US" w:bidi="ar-SA"/>
      </w:rPr>
    </w:lvl>
    <w:lvl w:ilvl="2" w:tplc="F5C2D1B2">
      <w:numFmt w:val="bullet"/>
      <w:lvlText w:val="•"/>
      <w:lvlJc w:val="left"/>
      <w:pPr>
        <w:ind w:left="2369" w:hanging="254"/>
      </w:pPr>
      <w:rPr>
        <w:rFonts w:hint="default"/>
        <w:lang w:val="en-US" w:eastAsia="en-US" w:bidi="ar-SA"/>
      </w:rPr>
    </w:lvl>
    <w:lvl w:ilvl="3" w:tplc="38404B6C">
      <w:numFmt w:val="bullet"/>
      <w:lvlText w:val="•"/>
      <w:lvlJc w:val="left"/>
      <w:pPr>
        <w:ind w:left="3213" w:hanging="254"/>
      </w:pPr>
      <w:rPr>
        <w:rFonts w:hint="default"/>
        <w:lang w:val="en-US" w:eastAsia="en-US" w:bidi="ar-SA"/>
      </w:rPr>
    </w:lvl>
    <w:lvl w:ilvl="4" w:tplc="F48074B6">
      <w:numFmt w:val="bullet"/>
      <w:lvlText w:val="•"/>
      <w:lvlJc w:val="left"/>
      <w:pPr>
        <w:ind w:left="4058" w:hanging="254"/>
      </w:pPr>
      <w:rPr>
        <w:rFonts w:hint="default"/>
        <w:lang w:val="en-US" w:eastAsia="en-US" w:bidi="ar-SA"/>
      </w:rPr>
    </w:lvl>
    <w:lvl w:ilvl="5" w:tplc="FF90CEDE">
      <w:numFmt w:val="bullet"/>
      <w:lvlText w:val="•"/>
      <w:lvlJc w:val="left"/>
      <w:pPr>
        <w:ind w:left="4903" w:hanging="254"/>
      </w:pPr>
      <w:rPr>
        <w:rFonts w:hint="default"/>
        <w:lang w:val="en-US" w:eastAsia="en-US" w:bidi="ar-SA"/>
      </w:rPr>
    </w:lvl>
    <w:lvl w:ilvl="6" w:tplc="BA221DFE">
      <w:numFmt w:val="bullet"/>
      <w:lvlText w:val="•"/>
      <w:lvlJc w:val="left"/>
      <w:pPr>
        <w:ind w:left="5747" w:hanging="254"/>
      </w:pPr>
      <w:rPr>
        <w:rFonts w:hint="default"/>
        <w:lang w:val="en-US" w:eastAsia="en-US" w:bidi="ar-SA"/>
      </w:rPr>
    </w:lvl>
    <w:lvl w:ilvl="7" w:tplc="0B08A010">
      <w:numFmt w:val="bullet"/>
      <w:lvlText w:val="•"/>
      <w:lvlJc w:val="left"/>
      <w:pPr>
        <w:ind w:left="6592" w:hanging="254"/>
      </w:pPr>
      <w:rPr>
        <w:rFonts w:hint="default"/>
        <w:lang w:val="en-US" w:eastAsia="en-US" w:bidi="ar-SA"/>
      </w:rPr>
    </w:lvl>
    <w:lvl w:ilvl="8" w:tplc="0114D898">
      <w:numFmt w:val="bullet"/>
      <w:lvlText w:val="•"/>
      <w:lvlJc w:val="left"/>
      <w:pPr>
        <w:ind w:left="7436" w:hanging="254"/>
      </w:pPr>
      <w:rPr>
        <w:rFonts w:hint="default"/>
        <w:lang w:val="en-US" w:eastAsia="en-US" w:bidi="ar-SA"/>
      </w:rPr>
    </w:lvl>
  </w:abstractNum>
  <w:abstractNum w:abstractNumId="20" w15:restartNumberingAfterBreak="0">
    <w:nsid w:val="47821248"/>
    <w:multiLevelType w:val="hybridMultilevel"/>
    <w:tmpl w:val="19367A08"/>
    <w:lvl w:ilvl="0" w:tplc="D0E8104E">
      <w:numFmt w:val="bullet"/>
      <w:lvlText w:val="•"/>
      <w:lvlJc w:val="left"/>
      <w:pPr>
        <w:ind w:left="2861" w:hanging="335"/>
      </w:pPr>
      <w:rPr>
        <w:rFonts w:ascii="Arial" w:eastAsia="Arial" w:hAnsi="Arial" w:cs="Arial" w:hint="default"/>
        <w:b w:val="0"/>
        <w:bCs w:val="0"/>
        <w:i w:val="0"/>
        <w:iCs w:val="0"/>
        <w:w w:val="104"/>
        <w:sz w:val="18"/>
        <w:szCs w:val="18"/>
        <w:lang w:val="en-US" w:eastAsia="en-US" w:bidi="ar-SA"/>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7F9707C"/>
    <w:multiLevelType w:val="hybridMultilevel"/>
    <w:tmpl w:val="0DF263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9C2539"/>
    <w:multiLevelType w:val="multilevel"/>
    <w:tmpl w:val="4A8C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FA75D7"/>
    <w:multiLevelType w:val="multilevel"/>
    <w:tmpl w:val="83386524"/>
    <w:lvl w:ilvl="0">
      <w:start w:val="4"/>
      <w:numFmt w:val="upperLetter"/>
      <w:lvlText w:val="%1"/>
      <w:lvlJc w:val="left"/>
      <w:pPr>
        <w:ind w:left="2026" w:hanging="432"/>
      </w:pPr>
      <w:rPr>
        <w:rFonts w:hint="default"/>
        <w:lang w:val="en-US" w:eastAsia="en-US" w:bidi="ar-SA"/>
      </w:rPr>
    </w:lvl>
    <w:lvl w:ilvl="1">
      <w:start w:val="2"/>
      <w:numFmt w:val="decimal"/>
      <w:lvlText w:val="B.%2."/>
      <w:lvlJc w:val="left"/>
      <w:pPr>
        <w:ind w:left="2026" w:hanging="432"/>
      </w:pPr>
      <w:rPr>
        <w:rFonts w:ascii="Arial" w:eastAsia="Arial" w:hAnsi="Arial" w:cs="Arial" w:hint="default"/>
        <w:b/>
        <w:bCs/>
        <w:i w:val="0"/>
        <w:iCs w:val="0"/>
        <w:spacing w:val="-1"/>
        <w:w w:val="113"/>
        <w:sz w:val="18"/>
        <w:szCs w:val="18"/>
        <w:lang w:val="en-US" w:eastAsia="en-US" w:bidi="ar-SA"/>
      </w:rPr>
    </w:lvl>
    <w:lvl w:ilvl="2">
      <w:start w:val="1"/>
      <w:numFmt w:val="decimal"/>
      <w:lvlText w:val="B.%2.%3"/>
      <w:lvlJc w:val="left"/>
      <w:pPr>
        <w:ind w:left="2264" w:hanging="667"/>
      </w:pPr>
      <w:rPr>
        <w:rFonts w:ascii="Arial" w:eastAsia="Arial" w:hAnsi="Arial" w:cs="Arial" w:hint="default"/>
        <w:b w:val="0"/>
        <w:bCs w:val="0"/>
        <w:i w:val="0"/>
        <w:iCs w:val="0"/>
        <w:spacing w:val="-1"/>
        <w:w w:val="102"/>
        <w:sz w:val="19"/>
        <w:szCs w:val="19"/>
        <w:lang w:val="en-US" w:eastAsia="en-US" w:bidi="ar-SA"/>
      </w:rPr>
    </w:lvl>
    <w:lvl w:ilvl="3">
      <w:start w:val="1"/>
      <w:numFmt w:val="lowerLetter"/>
      <w:lvlText w:val="%4)"/>
      <w:lvlJc w:val="left"/>
      <w:pPr>
        <w:ind w:left="2934" w:hanging="339"/>
      </w:pPr>
      <w:rPr>
        <w:rFonts w:hint="default"/>
        <w:spacing w:val="-1"/>
        <w:w w:val="98"/>
        <w:lang w:val="en-US" w:eastAsia="en-US" w:bidi="ar-SA"/>
      </w:rPr>
    </w:lvl>
    <w:lvl w:ilvl="4">
      <w:numFmt w:val="bullet"/>
      <w:lvlText w:val="•"/>
      <w:lvlJc w:val="left"/>
      <w:pPr>
        <w:ind w:left="5006" w:hanging="339"/>
      </w:pPr>
      <w:rPr>
        <w:rFonts w:hint="default"/>
        <w:lang w:val="en-US" w:eastAsia="en-US" w:bidi="ar-SA"/>
      </w:rPr>
    </w:lvl>
    <w:lvl w:ilvl="5">
      <w:numFmt w:val="bullet"/>
      <w:lvlText w:val="•"/>
      <w:lvlJc w:val="left"/>
      <w:pPr>
        <w:ind w:left="6039" w:hanging="339"/>
      </w:pPr>
      <w:rPr>
        <w:rFonts w:hint="default"/>
        <w:lang w:val="en-US" w:eastAsia="en-US" w:bidi="ar-SA"/>
      </w:rPr>
    </w:lvl>
    <w:lvl w:ilvl="6">
      <w:numFmt w:val="bullet"/>
      <w:lvlText w:val="•"/>
      <w:lvlJc w:val="left"/>
      <w:pPr>
        <w:ind w:left="7073" w:hanging="339"/>
      </w:pPr>
      <w:rPr>
        <w:rFonts w:hint="default"/>
        <w:lang w:val="en-US" w:eastAsia="en-US" w:bidi="ar-SA"/>
      </w:rPr>
    </w:lvl>
    <w:lvl w:ilvl="7">
      <w:numFmt w:val="bullet"/>
      <w:lvlText w:val="•"/>
      <w:lvlJc w:val="left"/>
      <w:pPr>
        <w:ind w:left="8106" w:hanging="339"/>
      </w:pPr>
      <w:rPr>
        <w:rFonts w:hint="default"/>
        <w:lang w:val="en-US" w:eastAsia="en-US" w:bidi="ar-SA"/>
      </w:rPr>
    </w:lvl>
    <w:lvl w:ilvl="8">
      <w:numFmt w:val="bullet"/>
      <w:lvlText w:val="•"/>
      <w:lvlJc w:val="left"/>
      <w:pPr>
        <w:ind w:left="9139" w:hanging="339"/>
      </w:pPr>
      <w:rPr>
        <w:rFonts w:hint="default"/>
        <w:lang w:val="en-US" w:eastAsia="en-US" w:bidi="ar-SA"/>
      </w:rPr>
    </w:lvl>
  </w:abstractNum>
  <w:abstractNum w:abstractNumId="24" w15:restartNumberingAfterBreak="0">
    <w:nsid w:val="57C84DF7"/>
    <w:multiLevelType w:val="hybridMultilevel"/>
    <w:tmpl w:val="B744383E"/>
    <w:lvl w:ilvl="0" w:tplc="FD149892">
      <w:start w:val="1"/>
      <w:numFmt w:val="decimal"/>
      <w:lvlText w:val="%1."/>
      <w:lvlJc w:val="left"/>
      <w:pPr>
        <w:ind w:left="720" w:hanging="360"/>
      </w:pPr>
      <w:rPr>
        <w:rFonts w:hint="default"/>
        <w:w w:val="10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536147"/>
    <w:multiLevelType w:val="hybridMultilevel"/>
    <w:tmpl w:val="6DCA6BE4"/>
    <w:lvl w:ilvl="0" w:tplc="A9106594">
      <w:start w:val="1"/>
      <w:numFmt w:val="decimal"/>
      <w:lvlText w:val="%1."/>
      <w:lvlJc w:val="left"/>
      <w:pPr>
        <w:ind w:left="720" w:hanging="360"/>
      </w:pPr>
      <w:rPr>
        <w:rFonts w:hint="default"/>
        <w:color w:val="0070C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6" w15:restartNumberingAfterBreak="0">
    <w:nsid w:val="61F54F68"/>
    <w:multiLevelType w:val="hybridMultilevel"/>
    <w:tmpl w:val="1792C044"/>
    <w:lvl w:ilvl="0" w:tplc="86B69D74">
      <w:start w:val="1"/>
      <w:numFmt w:val="decimal"/>
      <w:lvlText w:val="%1."/>
      <w:lvlJc w:val="left"/>
      <w:pPr>
        <w:ind w:left="2210" w:hanging="334"/>
        <w:jc w:val="right"/>
      </w:pPr>
      <w:rPr>
        <w:rFonts w:ascii="Arial" w:eastAsia="Arial" w:hAnsi="Arial" w:cs="Arial" w:hint="default"/>
        <w:b w:val="0"/>
        <w:bCs w:val="0"/>
        <w:i w:val="0"/>
        <w:iCs w:val="0"/>
        <w:spacing w:val="-1"/>
        <w:w w:val="108"/>
        <w:sz w:val="18"/>
        <w:szCs w:val="18"/>
        <w:lang w:val="en-US" w:eastAsia="en-US" w:bidi="ar-SA"/>
      </w:rPr>
    </w:lvl>
    <w:lvl w:ilvl="1" w:tplc="070CBEB0">
      <w:start w:val="1"/>
      <w:numFmt w:val="lowerLetter"/>
      <w:lvlText w:val="%2."/>
      <w:lvlJc w:val="left"/>
      <w:pPr>
        <w:ind w:left="2882" w:hanging="336"/>
      </w:pPr>
      <w:rPr>
        <w:rFonts w:ascii="Arial" w:eastAsia="Arial" w:hAnsi="Arial" w:cs="Arial" w:hint="default"/>
        <w:b w:val="0"/>
        <w:bCs w:val="0"/>
        <w:i w:val="0"/>
        <w:iCs w:val="0"/>
        <w:spacing w:val="-1"/>
        <w:w w:val="105"/>
        <w:sz w:val="18"/>
        <w:szCs w:val="18"/>
        <w:lang w:val="en-US" w:eastAsia="en-US" w:bidi="ar-SA"/>
      </w:rPr>
    </w:lvl>
    <w:lvl w:ilvl="2" w:tplc="0A2A2E06">
      <w:numFmt w:val="bullet"/>
      <w:lvlText w:val="•"/>
      <w:lvlJc w:val="left"/>
      <w:pPr>
        <w:ind w:left="3805" w:hanging="336"/>
      </w:pPr>
      <w:rPr>
        <w:rFonts w:hint="default"/>
        <w:lang w:val="en-US" w:eastAsia="en-US" w:bidi="ar-SA"/>
      </w:rPr>
    </w:lvl>
    <w:lvl w:ilvl="3" w:tplc="14DEDC00">
      <w:numFmt w:val="bullet"/>
      <w:lvlText w:val="•"/>
      <w:lvlJc w:val="left"/>
      <w:pPr>
        <w:ind w:left="4730" w:hanging="336"/>
      </w:pPr>
      <w:rPr>
        <w:rFonts w:hint="default"/>
        <w:lang w:val="en-US" w:eastAsia="en-US" w:bidi="ar-SA"/>
      </w:rPr>
    </w:lvl>
    <w:lvl w:ilvl="4" w:tplc="7BFC18FE">
      <w:numFmt w:val="bullet"/>
      <w:lvlText w:val="•"/>
      <w:lvlJc w:val="left"/>
      <w:pPr>
        <w:ind w:left="5655" w:hanging="336"/>
      </w:pPr>
      <w:rPr>
        <w:rFonts w:hint="default"/>
        <w:lang w:val="en-US" w:eastAsia="en-US" w:bidi="ar-SA"/>
      </w:rPr>
    </w:lvl>
    <w:lvl w:ilvl="5" w:tplc="08BE9C42">
      <w:numFmt w:val="bullet"/>
      <w:lvlText w:val="•"/>
      <w:lvlJc w:val="left"/>
      <w:pPr>
        <w:ind w:left="6580" w:hanging="336"/>
      </w:pPr>
      <w:rPr>
        <w:rFonts w:hint="default"/>
        <w:lang w:val="en-US" w:eastAsia="en-US" w:bidi="ar-SA"/>
      </w:rPr>
    </w:lvl>
    <w:lvl w:ilvl="6" w:tplc="242C1CF2">
      <w:numFmt w:val="bullet"/>
      <w:lvlText w:val="•"/>
      <w:lvlJc w:val="left"/>
      <w:pPr>
        <w:ind w:left="7505" w:hanging="336"/>
      </w:pPr>
      <w:rPr>
        <w:rFonts w:hint="default"/>
        <w:lang w:val="en-US" w:eastAsia="en-US" w:bidi="ar-SA"/>
      </w:rPr>
    </w:lvl>
    <w:lvl w:ilvl="7" w:tplc="BB321564">
      <w:numFmt w:val="bullet"/>
      <w:lvlText w:val="•"/>
      <w:lvlJc w:val="left"/>
      <w:pPr>
        <w:ind w:left="8430" w:hanging="336"/>
      </w:pPr>
      <w:rPr>
        <w:rFonts w:hint="default"/>
        <w:lang w:val="en-US" w:eastAsia="en-US" w:bidi="ar-SA"/>
      </w:rPr>
    </w:lvl>
    <w:lvl w:ilvl="8" w:tplc="F992E586">
      <w:numFmt w:val="bullet"/>
      <w:lvlText w:val="•"/>
      <w:lvlJc w:val="left"/>
      <w:pPr>
        <w:ind w:left="9356" w:hanging="336"/>
      </w:pPr>
      <w:rPr>
        <w:rFonts w:hint="default"/>
        <w:lang w:val="en-US" w:eastAsia="en-US" w:bidi="ar-SA"/>
      </w:rPr>
    </w:lvl>
  </w:abstractNum>
  <w:abstractNum w:abstractNumId="27" w15:restartNumberingAfterBreak="0">
    <w:nsid w:val="62005EC0"/>
    <w:multiLevelType w:val="hybridMultilevel"/>
    <w:tmpl w:val="18B438B6"/>
    <w:lvl w:ilvl="0" w:tplc="11F417A2">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62BC1F7F"/>
    <w:multiLevelType w:val="multilevel"/>
    <w:tmpl w:val="E9CA6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6746DA"/>
    <w:multiLevelType w:val="hybridMultilevel"/>
    <w:tmpl w:val="9880EE42"/>
    <w:lvl w:ilvl="0" w:tplc="24925E24">
      <w:start w:val="1"/>
      <w:numFmt w:val="upp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30" w15:restartNumberingAfterBreak="0">
    <w:nsid w:val="6EFD2E87"/>
    <w:multiLevelType w:val="hybridMultilevel"/>
    <w:tmpl w:val="3F16B1BE"/>
    <w:lvl w:ilvl="0" w:tplc="20000019">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6FE73054"/>
    <w:multiLevelType w:val="multilevel"/>
    <w:tmpl w:val="8318C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3B4768"/>
    <w:multiLevelType w:val="hybridMultilevel"/>
    <w:tmpl w:val="54A2309E"/>
    <w:lvl w:ilvl="0" w:tplc="2000001B">
      <w:start w:val="1"/>
      <w:numFmt w:val="lowerRoman"/>
      <w:lvlText w:val="%1."/>
      <w:lvlJc w:val="righ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73F67E08"/>
    <w:multiLevelType w:val="multilevel"/>
    <w:tmpl w:val="CC1E56BC"/>
    <w:lvl w:ilvl="0">
      <w:start w:val="3"/>
      <w:numFmt w:val="upperLetter"/>
      <w:lvlText w:val="%1"/>
      <w:lvlJc w:val="left"/>
      <w:pPr>
        <w:ind w:left="1977" w:hanging="354"/>
      </w:pPr>
      <w:rPr>
        <w:rFonts w:hint="default"/>
        <w:lang w:val="en-US" w:eastAsia="en-US" w:bidi="ar-SA"/>
      </w:rPr>
    </w:lvl>
    <w:lvl w:ilvl="1">
      <w:start w:val="1"/>
      <w:numFmt w:val="decimal"/>
      <w:lvlText w:val="A.%2"/>
      <w:lvlJc w:val="left"/>
      <w:pPr>
        <w:ind w:left="1977" w:hanging="354"/>
      </w:pPr>
      <w:rPr>
        <w:rFonts w:ascii="Arial" w:eastAsia="Arial" w:hAnsi="Arial" w:cs="Arial" w:hint="default"/>
        <w:b/>
        <w:bCs/>
        <w:i w:val="0"/>
        <w:iCs w:val="0"/>
        <w:spacing w:val="-1"/>
        <w:w w:val="98"/>
        <w:sz w:val="19"/>
        <w:szCs w:val="19"/>
        <w:lang w:val="en-US" w:eastAsia="en-US" w:bidi="ar-SA"/>
      </w:rPr>
    </w:lvl>
    <w:lvl w:ilvl="2">
      <w:start w:val="1"/>
      <w:numFmt w:val="decimal"/>
      <w:lvlText w:val="A.%2.%3"/>
      <w:lvlJc w:val="left"/>
      <w:pPr>
        <w:ind w:left="2152" w:hanging="529"/>
      </w:pPr>
      <w:rPr>
        <w:rFonts w:hint="default"/>
        <w:spacing w:val="-1"/>
        <w:w w:val="109"/>
        <w:lang w:val="en-US" w:eastAsia="en-US" w:bidi="ar-SA"/>
      </w:rPr>
    </w:lvl>
    <w:lvl w:ilvl="3">
      <w:numFmt w:val="bullet"/>
      <w:lvlText w:val="•"/>
      <w:lvlJc w:val="left"/>
      <w:pPr>
        <w:ind w:left="4170" w:hanging="529"/>
      </w:pPr>
      <w:rPr>
        <w:rFonts w:hint="default"/>
        <w:lang w:val="en-US" w:eastAsia="en-US" w:bidi="ar-SA"/>
      </w:rPr>
    </w:lvl>
    <w:lvl w:ilvl="4">
      <w:numFmt w:val="bullet"/>
      <w:lvlText w:val="•"/>
      <w:lvlJc w:val="left"/>
      <w:pPr>
        <w:ind w:left="5175" w:hanging="529"/>
      </w:pPr>
      <w:rPr>
        <w:rFonts w:hint="default"/>
        <w:lang w:val="en-US" w:eastAsia="en-US" w:bidi="ar-SA"/>
      </w:rPr>
    </w:lvl>
    <w:lvl w:ilvl="5">
      <w:numFmt w:val="bullet"/>
      <w:lvlText w:val="•"/>
      <w:lvlJc w:val="left"/>
      <w:pPr>
        <w:ind w:left="6180" w:hanging="529"/>
      </w:pPr>
      <w:rPr>
        <w:rFonts w:hint="default"/>
        <w:lang w:val="en-US" w:eastAsia="en-US" w:bidi="ar-SA"/>
      </w:rPr>
    </w:lvl>
    <w:lvl w:ilvl="6">
      <w:numFmt w:val="bullet"/>
      <w:lvlText w:val="•"/>
      <w:lvlJc w:val="left"/>
      <w:pPr>
        <w:ind w:left="7185" w:hanging="529"/>
      </w:pPr>
      <w:rPr>
        <w:rFonts w:hint="default"/>
        <w:lang w:val="en-US" w:eastAsia="en-US" w:bidi="ar-SA"/>
      </w:rPr>
    </w:lvl>
    <w:lvl w:ilvl="7">
      <w:numFmt w:val="bullet"/>
      <w:lvlText w:val="•"/>
      <w:lvlJc w:val="left"/>
      <w:pPr>
        <w:ind w:left="8190" w:hanging="529"/>
      </w:pPr>
      <w:rPr>
        <w:rFonts w:hint="default"/>
        <w:lang w:val="en-US" w:eastAsia="en-US" w:bidi="ar-SA"/>
      </w:rPr>
    </w:lvl>
    <w:lvl w:ilvl="8">
      <w:numFmt w:val="bullet"/>
      <w:lvlText w:val="•"/>
      <w:lvlJc w:val="left"/>
      <w:pPr>
        <w:ind w:left="9196" w:hanging="529"/>
      </w:pPr>
      <w:rPr>
        <w:rFonts w:hint="default"/>
        <w:lang w:val="en-US" w:eastAsia="en-US" w:bidi="ar-SA"/>
      </w:rPr>
    </w:lvl>
  </w:abstractNum>
  <w:abstractNum w:abstractNumId="34" w15:restartNumberingAfterBreak="0">
    <w:nsid w:val="77944013"/>
    <w:multiLevelType w:val="multilevel"/>
    <w:tmpl w:val="04C4277E"/>
    <w:lvl w:ilvl="0">
      <w:start w:val="1"/>
      <w:numFmt w:val="upperRoman"/>
      <w:lvlText w:val="%1."/>
      <w:lvlJc w:val="left"/>
      <w:pPr>
        <w:ind w:left="1080" w:hanging="72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A5C68D0"/>
    <w:multiLevelType w:val="multilevel"/>
    <w:tmpl w:val="87FA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5A6CEF"/>
    <w:multiLevelType w:val="multilevel"/>
    <w:tmpl w:val="D0F4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B02C0A"/>
    <w:multiLevelType w:val="hybridMultilevel"/>
    <w:tmpl w:val="D1924A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DE73BF"/>
    <w:multiLevelType w:val="hybridMultilevel"/>
    <w:tmpl w:val="68867AF6"/>
    <w:lvl w:ilvl="0" w:tplc="CC9AE442">
      <w:start w:val="1"/>
      <w:numFmt w:val="decimal"/>
      <w:lvlText w:val="%1."/>
      <w:lvlJc w:val="left"/>
      <w:pPr>
        <w:ind w:left="2346" w:hanging="338"/>
      </w:pPr>
      <w:rPr>
        <w:rFonts w:ascii="Arial" w:eastAsia="Arial" w:hAnsi="Arial" w:cs="Arial" w:hint="default"/>
        <w:b w:val="0"/>
        <w:bCs w:val="0"/>
        <w:i w:val="0"/>
        <w:iCs w:val="0"/>
        <w:spacing w:val="-1"/>
        <w:w w:val="108"/>
        <w:sz w:val="18"/>
        <w:szCs w:val="18"/>
        <w:lang w:val="en-US" w:eastAsia="en-US" w:bidi="ar-SA"/>
      </w:rPr>
    </w:lvl>
    <w:lvl w:ilvl="1" w:tplc="3D70579A">
      <w:numFmt w:val="bullet"/>
      <w:lvlText w:val="•"/>
      <w:lvlJc w:val="left"/>
      <w:pPr>
        <w:ind w:left="3226" w:hanging="338"/>
      </w:pPr>
      <w:rPr>
        <w:rFonts w:hint="default"/>
        <w:lang w:val="en-US" w:eastAsia="en-US" w:bidi="ar-SA"/>
      </w:rPr>
    </w:lvl>
    <w:lvl w:ilvl="2" w:tplc="1EBA0CDA">
      <w:numFmt w:val="bullet"/>
      <w:lvlText w:val="•"/>
      <w:lvlJc w:val="left"/>
      <w:pPr>
        <w:ind w:left="4113" w:hanging="338"/>
      </w:pPr>
      <w:rPr>
        <w:rFonts w:hint="default"/>
        <w:lang w:val="en-US" w:eastAsia="en-US" w:bidi="ar-SA"/>
      </w:rPr>
    </w:lvl>
    <w:lvl w:ilvl="3" w:tplc="7CCE91BE">
      <w:numFmt w:val="bullet"/>
      <w:lvlText w:val="•"/>
      <w:lvlJc w:val="left"/>
      <w:pPr>
        <w:ind w:left="4999" w:hanging="338"/>
      </w:pPr>
      <w:rPr>
        <w:rFonts w:hint="default"/>
        <w:lang w:val="en-US" w:eastAsia="en-US" w:bidi="ar-SA"/>
      </w:rPr>
    </w:lvl>
    <w:lvl w:ilvl="4" w:tplc="9C20FC7C">
      <w:numFmt w:val="bullet"/>
      <w:lvlText w:val="•"/>
      <w:lvlJc w:val="left"/>
      <w:pPr>
        <w:ind w:left="5886" w:hanging="338"/>
      </w:pPr>
      <w:rPr>
        <w:rFonts w:hint="default"/>
        <w:lang w:val="en-US" w:eastAsia="en-US" w:bidi="ar-SA"/>
      </w:rPr>
    </w:lvl>
    <w:lvl w:ilvl="5" w:tplc="D2D843F2">
      <w:numFmt w:val="bullet"/>
      <w:lvlText w:val="•"/>
      <w:lvlJc w:val="left"/>
      <w:pPr>
        <w:ind w:left="6773" w:hanging="338"/>
      </w:pPr>
      <w:rPr>
        <w:rFonts w:hint="default"/>
        <w:lang w:val="en-US" w:eastAsia="en-US" w:bidi="ar-SA"/>
      </w:rPr>
    </w:lvl>
    <w:lvl w:ilvl="6" w:tplc="F92C9EB2">
      <w:numFmt w:val="bullet"/>
      <w:lvlText w:val="•"/>
      <w:lvlJc w:val="left"/>
      <w:pPr>
        <w:ind w:left="7659" w:hanging="338"/>
      </w:pPr>
      <w:rPr>
        <w:rFonts w:hint="default"/>
        <w:lang w:val="en-US" w:eastAsia="en-US" w:bidi="ar-SA"/>
      </w:rPr>
    </w:lvl>
    <w:lvl w:ilvl="7" w:tplc="C0843C7E">
      <w:numFmt w:val="bullet"/>
      <w:lvlText w:val="•"/>
      <w:lvlJc w:val="left"/>
      <w:pPr>
        <w:ind w:left="8546" w:hanging="338"/>
      </w:pPr>
      <w:rPr>
        <w:rFonts w:hint="default"/>
        <w:lang w:val="en-US" w:eastAsia="en-US" w:bidi="ar-SA"/>
      </w:rPr>
    </w:lvl>
    <w:lvl w:ilvl="8" w:tplc="2DB4A0F2">
      <w:numFmt w:val="bullet"/>
      <w:lvlText w:val="•"/>
      <w:lvlJc w:val="left"/>
      <w:pPr>
        <w:ind w:left="9433" w:hanging="338"/>
      </w:pPr>
      <w:rPr>
        <w:rFonts w:hint="default"/>
        <w:lang w:val="en-US" w:eastAsia="en-US" w:bidi="ar-SA"/>
      </w:rPr>
    </w:lvl>
  </w:abstractNum>
  <w:abstractNum w:abstractNumId="39" w15:restartNumberingAfterBreak="0">
    <w:nsid w:val="7F2E62E5"/>
    <w:multiLevelType w:val="multilevel"/>
    <w:tmpl w:val="5E50AF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F912571"/>
    <w:multiLevelType w:val="hybridMultilevel"/>
    <w:tmpl w:val="910E5F9A"/>
    <w:lvl w:ilvl="0" w:tplc="20B06DD4">
      <w:numFmt w:val="bullet"/>
      <w:lvlText w:val="•"/>
      <w:lvlJc w:val="left"/>
      <w:pPr>
        <w:ind w:left="777" w:hanging="343"/>
      </w:pPr>
      <w:rPr>
        <w:rFonts w:ascii="Times New Roman" w:eastAsia="Times New Roman" w:hAnsi="Times New Roman" w:cs="Times New Roman" w:hint="default"/>
        <w:w w:val="100"/>
        <w:position w:val="-2"/>
        <w:lang w:val="en-US" w:eastAsia="en-US" w:bidi="ar-SA"/>
      </w:rPr>
    </w:lvl>
    <w:lvl w:ilvl="1" w:tplc="D7C8BD72">
      <w:numFmt w:val="bullet"/>
      <w:lvlText w:val="•"/>
      <w:lvlJc w:val="left"/>
      <w:pPr>
        <w:ind w:left="869" w:hanging="343"/>
      </w:pPr>
      <w:rPr>
        <w:rFonts w:hint="default"/>
        <w:lang w:val="en-US" w:eastAsia="en-US" w:bidi="ar-SA"/>
      </w:rPr>
    </w:lvl>
    <w:lvl w:ilvl="2" w:tplc="6AA6DEC0">
      <w:numFmt w:val="bullet"/>
      <w:lvlText w:val="•"/>
      <w:lvlJc w:val="left"/>
      <w:pPr>
        <w:ind w:left="959" w:hanging="343"/>
      </w:pPr>
      <w:rPr>
        <w:rFonts w:hint="default"/>
        <w:lang w:val="en-US" w:eastAsia="en-US" w:bidi="ar-SA"/>
      </w:rPr>
    </w:lvl>
    <w:lvl w:ilvl="3" w:tplc="0226B1FE">
      <w:numFmt w:val="bullet"/>
      <w:lvlText w:val="•"/>
      <w:lvlJc w:val="left"/>
      <w:pPr>
        <w:ind w:left="1049" w:hanging="343"/>
      </w:pPr>
      <w:rPr>
        <w:rFonts w:hint="default"/>
        <w:lang w:val="en-US" w:eastAsia="en-US" w:bidi="ar-SA"/>
      </w:rPr>
    </w:lvl>
    <w:lvl w:ilvl="4" w:tplc="FD764CB4">
      <w:numFmt w:val="bullet"/>
      <w:lvlText w:val="•"/>
      <w:lvlJc w:val="left"/>
      <w:pPr>
        <w:ind w:left="1139" w:hanging="343"/>
      </w:pPr>
      <w:rPr>
        <w:rFonts w:hint="default"/>
        <w:lang w:val="en-US" w:eastAsia="en-US" w:bidi="ar-SA"/>
      </w:rPr>
    </w:lvl>
    <w:lvl w:ilvl="5" w:tplc="E9808D4C">
      <w:numFmt w:val="bullet"/>
      <w:lvlText w:val="•"/>
      <w:lvlJc w:val="left"/>
      <w:pPr>
        <w:ind w:left="1229" w:hanging="343"/>
      </w:pPr>
      <w:rPr>
        <w:rFonts w:hint="default"/>
        <w:lang w:val="en-US" w:eastAsia="en-US" w:bidi="ar-SA"/>
      </w:rPr>
    </w:lvl>
    <w:lvl w:ilvl="6" w:tplc="2746F068">
      <w:numFmt w:val="bullet"/>
      <w:lvlText w:val="•"/>
      <w:lvlJc w:val="left"/>
      <w:pPr>
        <w:ind w:left="1319" w:hanging="343"/>
      </w:pPr>
      <w:rPr>
        <w:rFonts w:hint="default"/>
        <w:lang w:val="en-US" w:eastAsia="en-US" w:bidi="ar-SA"/>
      </w:rPr>
    </w:lvl>
    <w:lvl w:ilvl="7" w:tplc="71D208AE">
      <w:numFmt w:val="bullet"/>
      <w:lvlText w:val="•"/>
      <w:lvlJc w:val="left"/>
      <w:pPr>
        <w:ind w:left="1409" w:hanging="343"/>
      </w:pPr>
      <w:rPr>
        <w:rFonts w:hint="default"/>
        <w:lang w:val="en-US" w:eastAsia="en-US" w:bidi="ar-SA"/>
      </w:rPr>
    </w:lvl>
    <w:lvl w:ilvl="8" w:tplc="579A4364">
      <w:numFmt w:val="bullet"/>
      <w:lvlText w:val="•"/>
      <w:lvlJc w:val="left"/>
      <w:pPr>
        <w:ind w:left="1499" w:hanging="343"/>
      </w:pPr>
      <w:rPr>
        <w:rFonts w:hint="default"/>
        <w:lang w:val="en-US" w:eastAsia="en-US" w:bidi="ar-SA"/>
      </w:rPr>
    </w:lvl>
  </w:abstractNum>
  <w:num w:numId="1" w16cid:durableId="698121012">
    <w:abstractNumId w:val="4"/>
  </w:num>
  <w:num w:numId="2" w16cid:durableId="300353803">
    <w:abstractNumId w:val="8"/>
  </w:num>
  <w:num w:numId="3" w16cid:durableId="860510439">
    <w:abstractNumId w:val="27"/>
  </w:num>
  <w:num w:numId="4" w16cid:durableId="40323184">
    <w:abstractNumId w:val="7"/>
  </w:num>
  <w:num w:numId="5" w16cid:durableId="685717019">
    <w:abstractNumId w:val="34"/>
  </w:num>
  <w:num w:numId="6" w16cid:durableId="1690914038">
    <w:abstractNumId w:val="29"/>
  </w:num>
  <w:num w:numId="7" w16cid:durableId="1825505393">
    <w:abstractNumId w:val="32"/>
  </w:num>
  <w:num w:numId="8" w16cid:durableId="1741901724">
    <w:abstractNumId w:val="30"/>
  </w:num>
  <w:num w:numId="9" w16cid:durableId="236978463">
    <w:abstractNumId w:val="33"/>
  </w:num>
  <w:num w:numId="10" w16cid:durableId="1669599254">
    <w:abstractNumId w:val="9"/>
  </w:num>
  <w:num w:numId="11" w16cid:durableId="1604532863">
    <w:abstractNumId w:val="19"/>
  </w:num>
  <w:num w:numId="12" w16cid:durableId="1925870944">
    <w:abstractNumId w:val="40"/>
  </w:num>
  <w:num w:numId="13" w16cid:durableId="832574554">
    <w:abstractNumId w:val="26"/>
  </w:num>
  <w:num w:numId="14" w16cid:durableId="1036584115">
    <w:abstractNumId w:val="38"/>
  </w:num>
  <w:num w:numId="15" w16cid:durableId="496530902">
    <w:abstractNumId w:val="23"/>
  </w:num>
  <w:num w:numId="16" w16cid:durableId="1515261391">
    <w:abstractNumId w:val="10"/>
  </w:num>
  <w:num w:numId="17" w16cid:durableId="29846006">
    <w:abstractNumId w:val="16"/>
  </w:num>
  <w:num w:numId="18" w16cid:durableId="196477321">
    <w:abstractNumId w:val="11"/>
  </w:num>
  <w:num w:numId="19" w16cid:durableId="409040033">
    <w:abstractNumId w:val="0"/>
  </w:num>
  <w:num w:numId="20" w16cid:durableId="661936203">
    <w:abstractNumId w:val="21"/>
  </w:num>
  <w:num w:numId="21" w16cid:durableId="1347251236">
    <w:abstractNumId w:val="37"/>
  </w:num>
  <w:num w:numId="22" w16cid:durableId="2103984271">
    <w:abstractNumId w:val="12"/>
  </w:num>
  <w:num w:numId="23" w16cid:durableId="1948151681">
    <w:abstractNumId w:val="13"/>
  </w:num>
  <w:num w:numId="24" w16cid:durableId="888415914">
    <w:abstractNumId w:val="20"/>
  </w:num>
  <w:num w:numId="25" w16cid:durableId="1653950091">
    <w:abstractNumId w:val="24"/>
  </w:num>
  <w:num w:numId="26" w16cid:durableId="1459371854">
    <w:abstractNumId w:val="31"/>
  </w:num>
  <w:num w:numId="27" w16cid:durableId="1892031393">
    <w:abstractNumId w:val="25"/>
  </w:num>
  <w:num w:numId="28" w16cid:durableId="646977489">
    <w:abstractNumId w:val="39"/>
  </w:num>
  <w:num w:numId="29" w16cid:durableId="1440176402">
    <w:abstractNumId w:val="5"/>
  </w:num>
  <w:num w:numId="30" w16cid:durableId="137497835">
    <w:abstractNumId w:val="22"/>
  </w:num>
  <w:num w:numId="31" w16cid:durableId="240650285">
    <w:abstractNumId w:val="28"/>
  </w:num>
  <w:num w:numId="32" w16cid:durableId="708801179">
    <w:abstractNumId w:val="14"/>
  </w:num>
  <w:num w:numId="33" w16cid:durableId="932711037">
    <w:abstractNumId w:val="36"/>
  </w:num>
  <w:num w:numId="34" w16cid:durableId="1767456559">
    <w:abstractNumId w:val="35"/>
  </w:num>
  <w:num w:numId="35" w16cid:durableId="264845877">
    <w:abstractNumId w:val="2"/>
  </w:num>
  <w:num w:numId="36" w16cid:durableId="722145007">
    <w:abstractNumId w:val="15"/>
  </w:num>
  <w:num w:numId="37" w16cid:durableId="151793710">
    <w:abstractNumId w:val="3"/>
  </w:num>
  <w:num w:numId="38" w16cid:durableId="895556474">
    <w:abstractNumId w:val="18"/>
  </w:num>
  <w:num w:numId="39" w16cid:durableId="1245382829">
    <w:abstractNumId w:val="1"/>
  </w:num>
  <w:num w:numId="40" w16cid:durableId="678392393">
    <w:abstractNumId w:val="17"/>
  </w:num>
  <w:num w:numId="41" w16cid:durableId="1272126802">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ezNDQ3MTQ3NrWwNDRV0lEKTi0uzszPAykwqgUASgKBkCwAAAA="/>
  </w:docVars>
  <w:rsids>
    <w:rsidRoot w:val="009F69C5"/>
    <w:rsid w:val="00002093"/>
    <w:rsid w:val="00004B78"/>
    <w:rsid w:val="00006B7B"/>
    <w:rsid w:val="000078C0"/>
    <w:rsid w:val="00011EA6"/>
    <w:rsid w:val="000131B1"/>
    <w:rsid w:val="000141FE"/>
    <w:rsid w:val="00016C0A"/>
    <w:rsid w:val="00017EEE"/>
    <w:rsid w:val="00024E78"/>
    <w:rsid w:val="0002668B"/>
    <w:rsid w:val="00027615"/>
    <w:rsid w:val="00027C2E"/>
    <w:rsid w:val="00035254"/>
    <w:rsid w:val="00035C8E"/>
    <w:rsid w:val="00042336"/>
    <w:rsid w:val="0004240A"/>
    <w:rsid w:val="00042D22"/>
    <w:rsid w:val="00042E5F"/>
    <w:rsid w:val="0004745C"/>
    <w:rsid w:val="00051FD9"/>
    <w:rsid w:val="000542BB"/>
    <w:rsid w:val="00054FAD"/>
    <w:rsid w:val="00055158"/>
    <w:rsid w:val="000551CE"/>
    <w:rsid w:val="00055677"/>
    <w:rsid w:val="000562F2"/>
    <w:rsid w:val="00057AF2"/>
    <w:rsid w:val="00060D55"/>
    <w:rsid w:val="00062573"/>
    <w:rsid w:val="00063D08"/>
    <w:rsid w:val="00070AE3"/>
    <w:rsid w:val="00071FCF"/>
    <w:rsid w:val="0007238A"/>
    <w:rsid w:val="00073C07"/>
    <w:rsid w:val="00074996"/>
    <w:rsid w:val="00075F0C"/>
    <w:rsid w:val="000808AD"/>
    <w:rsid w:val="0008223D"/>
    <w:rsid w:val="00082D03"/>
    <w:rsid w:val="00084B38"/>
    <w:rsid w:val="00091131"/>
    <w:rsid w:val="000941A2"/>
    <w:rsid w:val="000A3678"/>
    <w:rsid w:val="000A5E2D"/>
    <w:rsid w:val="000A629C"/>
    <w:rsid w:val="000A78D9"/>
    <w:rsid w:val="000B151E"/>
    <w:rsid w:val="000B44A8"/>
    <w:rsid w:val="000B73D6"/>
    <w:rsid w:val="000C1944"/>
    <w:rsid w:val="000C3CB4"/>
    <w:rsid w:val="000C5AD7"/>
    <w:rsid w:val="000C66B8"/>
    <w:rsid w:val="000D02FC"/>
    <w:rsid w:val="000D043B"/>
    <w:rsid w:val="000D22E7"/>
    <w:rsid w:val="000D25DB"/>
    <w:rsid w:val="000D2684"/>
    <w:rsid w:val="000D4A63"/>
    <w:rsid w:val="000E0FCE"/>
    <w:rsid w:val="000E2CAE"/>
    <w:rsid w:val="000F1B12"/>
    <w:rsid w:val="000F1FE4"/>
    <w:rsid w:val="000F7EB4"/>
    <w:rsid w:val="00111E98"/>
    <w:rsid w:val="001156A9"/>
    <w:rsid w:val="00117EC7"/>
    <w:rsid w:val="00121E86"/>
    <w:rsid w:val="0012254C"/>
    <w:rsid w:val="0012514A"/>
    <w:rsid w:val="001270B7"/>
    <w:rsid w:val="001305C2"/>
    <w:rsid w:val="00133438"/>
    <w:rsid w:val="00134473"/>
    <w:rsid w:val="001370D3"/>
    <w:rsid w:val="001408D7"/>
    <w:rsid w:val="001460B5"/>
    <w:rsid w:val="001544E7"/>
    <w:rsid w:val="001568D7"/>
    <w:rsid w:val="00160BDA"/>
    <w:rsid w:val="00166BAB"/>
    <w:rsid w:val="00170DC4"/>
    <w:rsid w:val="0017312F"/>
    <w:rsid w:val="00173F3B"/>
    <w:rsid w:val="001748C0"/>
    <w:rsid w:val="00180596"/>
    <w:rsid w:val="001807E7"/>
    <w:rsid w:val="00180F53"/>
    <w:rsid w:val="00181F1E"/>
    <w:rsid w:val="001825D9"/>
    <w:rsid w:val="00182AC6"/>
    <w:rsid w:val="00183832"/>
    <w:rsid w:val="0018449D"/>
    <w:rsid w:val="0018449E"/>
    <w:rsid w:val="00184CC1"/>
    <w:rsid w:val="00190407"/>
    <w:rsid w:val="00190B1F"/>
    <w:rsid w:val="00196413"/>
    <w:rsid w:val="0019690E"/>
    <w:rsid w:val="001970A8"/>
    <w:rsid w:val="001A35D2"/>
    <w:rsid w:val="001A3B9C"/>
    <w:rsid w:val="001A423B"/>
    <w:rsid w:val="001A4999"/>
    <w:rsid w:val="001A6545"/>
    <w:rsid w:val="001B0A87"/>
    <w:rsid w:val="001B2350"/>
    <w:rsid w:val="001B47B7"/>
    <w:rsid w:val="001C1EE0"/>
    <w:rsid w:val="001C6E56"/>
    <w:rsid w:val="001D0B06"/>
    <w:rsid w:val="001D6B90"/>
    <w:rsid w:val="001D7FFE"/>
    <w:rsid w:val="001E2A6D"/>
    <w:rsid w:val="001E4184"/>
    <w:rsid w:val="001E4CAC"/>
    <w:rsid w:val="001E7F7E"/>
    <w:rsid w:val="001F1F4A"/>
    <w:rsid w:val="001F239B"/>
    <w:rsid w:val="001F4CAB"/>
    <w:rsid w:val="001F665F"/>
    <w:rsid w:val="00204E51"/>
    <w:rsid w:val="002069C7"/>
    <w:rsid w:val="002101CC"/>
    <w:rsid w:val="0021329E"/>
    <w:rsid w:val="00221F5D"/>
    <w:rsid w:val="00233237"/>
    <w:rsid w:val="002366A8"/>
    <w:rsid w:val="002406AC"/>
    <w:rsid w:val="00241B35"/>
    <w:rsid w:val="00245CC0"/>
    <w:rsid w:val="00247E5D"/>
    <w:rsid w:val="00250007"/>
    <w:rsid w:val="002552E5"/>
    <w:rsid w:val="00256EF5"/>
    <w:rsid w:val="00256F0D"/>
    <w:rsid w:val="00260B43"/>
    <w:rsid w:val="00260E31"/>
    <w:rsid w:val="0026332F"/>
    <w:rsid w:val="00265138"/>
    <w:rsid w:val="00271462"/>
    <w:rsid w:val="0027526B"/>
    <w:rsid w:val="00280394"/>
    <w:rsid w:val="002820A2"/>
    <w:rsid w:val="002841AB"/>
    <w:rsid w:val="002862D4"/>
    <w:rsid w:val="002A0963"/>
    <w:rsid w:val="002A1A05"/>
    <w:rsid w:val="002B494F"/>
    <w:rsid w:val="002C17AB"/>
    <w:rsid w:val="002D210C"/>
    <w:rsid w:val="002D3951"/>
    <w:rsid w:val="002D7DCB"/>
    <w:rsid w:val="002E0384"/>
    <w:rsid w:val="002E045A"/>
    <w:rsid w:val="002E34B3"/>
    <w:rsid w:val="002E75DC"/>
    <w:rsid w:val="002F2B2C"/>
    <w:rsid w:val="002F3070"/>
    <w:rsid w:val="002F492D"/>
    <w:rsid w:val="002F6531"/>
    <w:rsid w:val="00301180"/>
    <w:rsid w:val="003011BD"/>
    <w:rsid w:val="00303466"/>
    <w:rsid w:val="003055B6"/>
    <w:rsid w:val="00310D27"/>
    <w:rsid w:val="00311346"/>
    <w:rsid w:val="0031173C"/>
    <w:rsid w:val="00313E94"/>
    <w:rsid w:val="00315498"/>
    <w:rsid w:val="00320358"/>
    <w:rsid w:val="00327066"/>
    <w:rsid w:val="00331328"/>
    <w:rsid w:val="00332752"/>
    <w:rsid w:val="00334564"/>
    <w:rsid w:val="003458C9"/>
    <w:rsid w:val="00353404"/>
    <w:rsid w:val="0035450B"/>
    <w:rsid w:val="003564FA"/>
    <w:rsid w:val="0035692B"/>
    <w:rsid w:val="00362F91"/>
    <w:rsid w:val="0036664F"/>
    <w:rsid w:val="00367510"/>
    <w:rsid w:val="00380100"/>
    <w:rsid w:val="00386B97"/>
    <w:rsid w:val="00392578"/>
    <w:rsid w:val="00392809"/>
    <w:rsid w:val="00393725"/>
    <w:rsid w:val="00397C3F"/>
    <w:rsid w:val="003A1B94"/>
    <w:rsid w:val="003B64CA"/>
    <w:rsid w:val="003B6DE1"/>
    <w:rsid w:val="003B788C"/>
    <w:rsid w:val="003C0EA8"/>
    <w:rsid w:val="003C150A"/>
    <w:rsid w:val="003D612B"/>
    <w:rsid w:val="003E18D7"/>
    <w:rsid w:val="003E6AF9"/>
    <w:rsid w:val="003E6B61"/>
    <w:rsid w:val="003F408B"/>
    <w:rsid w:val="003F7FB3"/>
    <w:rsid w:val="0040208B"/>
    <w:rsid w:val="0040526B"/>
    <w:rsid w:val="00405F95"/>
    <w:rsid w:val="004075BF"/>
    <w:rsid w:val="00414311"/>
    <w:rsid w:val="004159DE"/>
    <w:rsid w:val="00416572"/>
    <w:rsid w:val="00421C07"/>
    <w:rsid w:val="0042383D"/>
    <w:rsid w:val="0042646C"/>
    <w:rsid w:val="004272CE"/>
    <w:rsid w:val="00432ED6"/>
    <w:rsid w:val="00435EE9"/>
    <w:rsid w:val="00441DD1"/>
    <w:rsid w:val="00443785"/>
    <w:rsid w:val="00446569"/>
    <w:rsid w:val="0044663D"/>
    <w:rsid w:val="004602C9"/>
    <w:rsid w:val="00464E2E"/>
    <w:rsid w:val="00465E4E"/>
    <w:rsid w:val="0046757B"/>
    <w:rsid w:val="00467609"/>
    <w:rsid w:val="00470E21"/>
    <w:rsid w:val="00472966"/>
    <w:rsid w:val="00472EBF"/>
    <w:rsid w:val="00472F2B"/>
    <w:rsid w:val="004754C5"/>
    <w:rsid w:val="00476195"/>
    <w:rsid w:val="004765E2"/>
    <w:rsid w:val="00476775"/>
    <w:rsid w:val="004833A0"/>
    <w:rsid w:val="00486CBE"/>
    <w:rsid w:val="004917D7"/>
    <w:rsid w:val="00492129"/>
    <w:rsid w:val="004971B7"/>
    <w:rsid w:val="00497DEB"/>
    <w:rsid w:val="004B0A0D"/>
    <w:rsid w:val="004B0A25"/>
    <w:rsid w:val="004B4F8A"/>
    <w:rsid w:val="004B5C9E"/>
    <w:rsid w:val="004C1B2C"/>
    <w:rsid w:val="004C7340"/>
    <w:rsid w:val="004C7599"/>
    <w:rsid w:val="004D3D70"/>
    <w:rsid w:val="004D476E"/>
    <w:rsid w:val="004D6697"/>
    <w:rsid w:val="004D6A46"/>
    <w:rsid w:val="004E30AC"/>
    <w:rsid w:val="004E3EFE"/>
    <w:rsid w:val="004E61D0"/>
    <w:rsid w:val="004E74C3"/>
    <w:rsid w:val="004F6699"/>
    <w:rsid w:val="004F67B2"/>
    <w:rsid w:val="00500E02"/>
    <w:rsid w:val="0050189B"/>
    <w:rsid w:val="00503D5D"/>
    <w:rsid w:val="0050440B"/>
    <w:rsid w:val="005063E6"/>
    <w:rsid w:val="00510BA2"/>
    <w:rsid w:val="00510F9C"/>
    <w:rsid w:val="00511301"/>
    <w:rsid w:val="00512CB5"/>
    <w:rsid w:val="00516FEB"/>
    <w:rsid w:val="00520CE3"/>
    <w:rsid w:val="0052516B"/>
    <w:rsid w:val="005310E5"/>
    <w:rsid w:val="00531A2C"/>
    <w:rsid w:val="00534697"/>
    <w:rsid w:val="00537705"/>
    <w:rsid w:val="00551E59"/>
    <w:rsid w:val="005530AB"/>
    <w:rsid w:val="005545D4"/>
    <w:rsid w:val="0056193E"/>
    <w:rsid w:val="005632AE"/>
    <w:rsid w:val="00563F14"/>
    <w:rsid w:val="00564766"/>
    <w:rsid w:val="00564C73"/>
    <w:rsid w:val="005666C0"/>
    <w:rsid w:val="0057467F"/>
    <w:rsid w:val="005752D3"/>
    <w:rsid w:val="005817FD"/>
    <w:rsid w:val="00581A4F"/>
    <w:rsid w:val="00582142"/>
    <w:rsid w:val="005862E6"/>
    <w:rsid w:val="005929B8"/>
    <w:rsid w:val="00594EFD"/>
    <w:rsid w:val="005A2684"/>
    <w:rsid w:val="005A50B8"/>
    <w:rsid w:val="005B1B4D"/>
    <w:rsid w:val="005B3029"/>
    <w:rsid w:val="005B4883"/>
    <w:rsid w:val="005C082B"/>
    <w:rsid w:val="005C57CE"/>
    <w:rsid w:val="005C646D"/>
    <w:rsid w:val="005D11CB"/>
    <w:rsid w:val="005D24D1"/>
    <w:rsid w:val="005D4E84"/>
    <w:rsid w:val="005E0D55"/>
    <w:rsid w:val="005E1057"/>
    <w:rsid w:val="005E154F"/>
    <w:rsid w:val="005E65D9"/>
    <w:rsid w:val="005F5B69"/>
    <w:rsid w:val="005F5ECC"/>
    <w:rsid w:val="005F6E80"/>
    <w:rsid w:val="005F6F9A"/>
    <w:rsid w:val="00600EAA"/>
    <w:rsid w:val="006022A9"/>
    <w:rsid w:val="00602744"/>
    <w:rsid w:val="006047F5"/>
    <w:rsid w:val="00607FC2"/>
    <w:rsid w:val="00613D2A"/>
    <w:rsid w:val="00613F5A"/>
    <w:rsid w:val="00616334"/>
    <w:rsid w:val="00616C6F"/>
    <w:rsid w:val="00617D85"/>
    <w:rsid w:val="00623A22"/>
    <w:rsid w:val="00623ABE"/>
    <w:rsid w:val="00624A36"/>
    <w:rsid w:val="006263DB"/>
    <w:rsid w:val="0063039C"/>
    <w:rsid w:val="00632324"/>
    <w:rsid w:val="0063613C"/>
    <w:rsid w:val="0064032B"/>
    <w:rsid w:val="00645A78"/>
    <w:rsid w:val="00647240"/>
    <w:rsid w:val="006475C7"/>
    <w:rsid w:val="0064795F"/>
    <w:rsid w:val="0065329A"/>
    <w:rsid w:val="00654BF4"/>
    <w:rsid w:val="0065659D"/>
    <w:rsid w:val="00660B39"/>
    <w:rsid w:val="0066270F"/>
    <w:rsid w:val="00664A23"/>
    <w:rsid w:val="00665E66"/>
    <w:rsid w:val="00670BFB"/>
    <w:rsid w:val="006755CC"/>
    <w:rsid w:val="00680AF0"/>
    <w:rsid w:val="00680D5D"/>
    <w:rsid w:val="00682517"/>
    <w:rsid w:val="00683BFE"/>
    <w:rsid w:val="00694C2E"/>
    <w:rsid w:val="00696510"/>
    <w:rsid w:val="006A0DF0"/>
    <w:rsid w:val="006A54A6"/>
    <w:rsid w:val="006A7429"/>
    <w:rsid w:val="006B34E5"/>
    <w:rsid w:val="006B4431"/>
    <w:rsid w:val="006B6D18"/>
    <w:rsid w:val="006C5362"/>
    <w:rsid w:val="006E21B3"/>
    <w:rsid w:val="006E5267"/>
    <w:rsid w:val="006E72FB"/>
    <w:rsid w:val="006F10FE"/>
    <w:rsid w:val="006F1446"/>
    <w:rsid w:val="006F1A93"/>
    <w:rsid w:val="006F6814"/>
    <w:rsid w:val="0070002C"/>
    <w:rsid w:val="0070223E"/>
    <w:rsid w:val="007072D3"/>
    <w:rsid w:val="0071292B"/>
    <w:rsid w:val="007145FB"/>
    <w:rsid w:val="00715C3F"/>
    <w:rsid w:val="00717A3B"/>
    <w:rsid w:val="00723D8E"/>
    <w:rsid w:val="007337F6"/>
    <w:rsid w:val="00734022"/>
    <w:rsid w:val="00734499"/>
    <w:rsid w:val="007417A2"/>
    <w:rsid w:val="00741F68"/>
    <w:rsid w:val="007424E2"/>
    <w:rsid w:val="00743901"/>
    <w:rsid w:val="00743AC9"/>
    <w:rsid w:val="007503EE"/>
    <w:rsid w:val="007523F9"/>
    <w:rsid w:val="007608EA"/>
    <w:rsid w:val="00760918"/>
    <w:rsid w:val="00762127"/>
    <w:rsid w:val="00766524"/>
    <w:rsid w:val="007701F6"/>
    <w:rsid w:val="0077242F"/>
    <w:rsid w:val="00782978"/>
    <w:rsid w:val="007931E2"/>
    <w:rsid w:val="00797712"/>
    <w:rsid w:val="007A18BE"/>
    <w:rsid w:val="007A4DA5"/>
    <w:rsid w:val="007A551C"/>
    <w:rsid w:val="007A5E37"/>
    <w:rsid w:val="007A5FD8"/>
    <w:rsid w:val="007A7E1E"/>
    <w:rsid w:val="007B13CB"/>
    <w:rsid w:val="007B2463"/>
    <w:rsid w:val="007B486E"/>
    <w:rsid w:val="007B6858"/>
    <w:rsid w:val="007C344C"/>
    <w:rsid w:val="007C5670"/>
    <w:rsid w:val="007D0755"/>
    <w:rsid w:val="007D3AC6"/>
    <w:rsid w:val="007D498B"/>
    <w:rsid w:val="007D5AB3"/>
    <w:rsid w:val="007D6A93"/>
    <w:rsid w:val="007D738B"/>
    <w:rsid w:val="007D7592"/>
    <w:rsid w:val="007E0502"/>
    <w:rsid w:val="007E1256"/>
    <w:rsid w:val="007E1707"/>
    <w:rsid w:val="007E236E"/>
    <w:rsid w:val="007E4B85"/>
    <w:rsid w:val="007F02C7"/>
    <w:rsid w:val="007F6136"/>
    <w:rsid w:val="007F6223"/>
    <w:rsid w:val="00807591"/>
    <w:rsid w:val="00812587"/>
    <w:rsid w:val="00812EDB"/>
    <w:rsid w:val="00814020"/>
    <w:rsid w:val="008237F9"/>
    <w:rsid w:val="00824E67"/>
    <w:rsid w:val="008254E4"/>
    <w:rsid w:val="008261CA"/>
    <w:rsid w:val="00826AA3"/>
    <w:rsid w:val="008277BA"/>
    <w:rsid w:val="00830AF8"/>
    <w:rsid w:val="008321A9"/>
    <w:rsid w:val="00835FAA"/>
    <w:rsid w:val="00836EBF"/>
    <w:rsid w:val="00837000"/>
    <w:rsid w:val="00837122"/>
    <w:rsid w:val="0084326F"/>
    <w:rsid w:val="0084375A"/>
    <w:rsid w:val="0084453A"/>
    <w:rsid w:val="00845037"/>
    <w:rsid w:val="00847349"/>
    <w:rsid w:val="00852B4C"/>
    <w:rsid w:val="008564C0"/>
    <w:rsid w:val="00856ACD"/>
    <w:rsid w:val="008573C9"/>
    <w:rsid w:val="00870EFA"/>
    <w:rsid w:val="0087214E"/>
    <w:rsid w:val="008723DF"/>
    <w:rsid w:val="00873C58"/>
    <w:rsid w:val="00873D67"/>
    <w:rsid w:val="00873E17"/>
    <w:rsid w:val="008748E6"/>
    <w:rsid w:val="00877260"/>
    <w:rsid w:val="00877BA5"/>
    <w:rsid w:val="0088085B"/>
    <w:rsid w:val="00880B0F"/>
    <w:rsid w:val="00880D2D"/>
    <w:rsid w:val="0088663E"/>
    <w:rsid w:val="00887E9C"/>
    <w:rsid w:val="008916AE"/>
    <w:rsid w:val="00891A21"/>
    <w:rsid w:val="00893052"/>
    <w:rsid w:val="00893276"/>
    <w:rsid w:val="00894B91"/>
    <w:rsid w:val="00896B91"/>
    <w:rsid w:val="00897339"/>
    <w:rsid w:val="008A1839"/>
    <w:rsid w:val="008A5F42"/>
    <w:rsid w:val="008A7A6E"/>
    <w:rsid w:val="008A7EA6"/>
    <w:rsid w:val="008B0547"/>
    <w:rsid w:val="008B62B7"/>
    <w:rsid w:val="008C0FE3"/>
    <w:rsid w:val="008C1CE2"/>
    <w:rsid w:val="008C4F67"/>
    <w:rsid w:val="008C54DF"/>
    <w:rsid w:val="008D14CF"/>
    <w:rsid w:val="008D21DE"/>
    <w:rsid w:val="008D3601"/>
    <w:rsid w:val="008D3DAF"/>
    <w:rsid w:val="008D6EE6"/>
    <w:rsid w:val="008D71F0"/>
    <w:rsid w:val="008E09B6"/>
    <w:rsid w:val="008E4148"/>
    <w:rsid w:val="008E4B30"/>
    <w:rsid w:val="008E5D45"/>
    <w:rsid w:val="008E65F0"/>
    <w:rsid w:val="008F13D9"/>
    <w:rsid w:val="008F1DAC"/>
    <w:rsid w:val="008F7B9B"/>
    <w:rsid w:val="009012B2"/>
    <w:rsid w:val="009028E7"/>
    <w:rsid w:val="00903A57"/>
    <w:rsid w:val="00906026"/>
    <w:rsid w:val="00911CBD"/>
    <w:rsid w:val="00914770"/>
    <w:rsid w:val="0091697F"/>
    <w:rsid w:val="00916A81"/>
    <w:rsid w:val="00943CB0"/>
    <w:rsid w:val="009441EF"/>
    <w:rsid w:val="00944D09"/>
    <w:rsid w:val="00945117"/>
    <w:rsid w:val="00945942"/>
    <w:rsid w:val="00950F09"/>
    <w:rsid w:val="009522E2"/>
    <w:rsid w:val="009552C4"/>
    <w:rsid w:val="0096061E"/>
    <w:rsid w:val="00965718"/>
    <w:rsid w:val="00967BF7"/>
    <w:rsid w:val="00970184"/>
    <w:rsid w:val="009713EF"/>
    <w:rsid w:val="00974125"/>
    <w:rsid w:val="00974757"/>
    <w:rsid w:val="0097570C"/>
    <w:rsid w:val="009760F4"/>
    <w:rsid w:val="00982416"/>
    <w:rsid w:val="0098276C"/>
    <w:rsid w:val="00983609"/>
    <w:rsid w:val="009852C9"/>
    <w:rsid w:val="0099492E"/>
    <w:rsid w:val="00997640"/>
    <w:rsid w:val="009A2071"/>
    <w:rsid w:val="009A297A"/>
    <w:rsid w:val="009B2B3B"/>
    <w:rsid w:val="009B4A13"/>
    <w:rsid w:val="009C06A9"/>
    <w:rsid w:val="009C0903"/>
    <w:rsid w:val="009C2EF1"/>
    <w:rsid w:val="009C7397"/>
    <w:rsid w:val="009D3DC3"/>
    <w:rsid w:val="009E04BD"/>
    <w:rsid w:val="009E06A8"/>
    <w:rsid w:val="009E4EBA"/>
    <w:rsid w:val="009E5759"/>
    <w:rsid w:val="009E6D12"/>
    <w:rsid w:val="009F02DA"/>
    <w:rsid w:val="009F36B8"/>
    <w:rsid w:val="009F6100"/>
    <w:rsid w:val="009F69C5"/>
    <w:rsid w:val="00A10B4F"/>
    <w:rsid w:val="00A137BE"/>
    <w:rsid w:val="00A1671C"/>
    <w:rsid w:val="00A21417"/>
    <w:rsid w:val="00A2445D"/>
    <w:rsid w:val="00A2708F"/>
    <w:rsid w:val="00A30096"/>
    <w:rsid w:val="00A305DA"/>
    <w:rsid w:val="00A3072F"/>
    <w:rsid w:val="00A32DC6"/>
    <w:rsid w:val="00A33091"/>
    <w:rsid w:val="00A33C09"/>
    <w:rsid w:val="00A3600F"/>
    <w:rsid w:val="00A45112"/>
    <w:rsid w:val="00A451C0"/>
    <w:rsid w:val="00A5019D"/>
    <w:rsid w:val="00A50F44"/>
    <w:rsid w:val="00A5142A"/>
    <w:rsid w:val="00A52923"/>
    <w:rsid w:val="00A65499"/>
    <w:rsid w:val="00A72D65"/>
    <w:rsid w:val="00A74B65"/>
    <w:rsid w:val="00A7682E"/>
    <w:rsid w:val="00A834BE"/>
    <w:rsid w:val="00A86285"/>
    <w:rsid w:val="00AA0CBC"/>
    <w:rsid w:val="00AA3881"/>
    <w:rsid w:val="00AC1937"/>
    <w:rsid w:val="00AC68BF"/>
    <w:rsid w:val="00AD2C04"/>
    <w:rsid w:val="00AD6F72"/>
    <w:rsid w:val="00AE174E"/>
    <w:rsid w:val="00AE2DE1"/>
    <w:rsid w:val="00AE4BFD"/>
    <w:rsid w:val="00AE5281"/>
    <w:rsid w:val="00AE6DF3"/>
    <w:rsid w:val="00AF0180"/>
    <w:rsid w:val="00AF1811"/>
    <w:rsid w:val="00AF34D2"/>
    <w:rsid w:val="00AF452E"/>
    <w:rsid w:val="00AF499B"/>
    <w:rsid w:val="00AF50BE"/>
    <w:rsid w:val="00B01B86"/>
    <w:rsid w:val="00B02358"/>
    <w:rsid w:val="00B034AE"/>
    <w:rsid w:val="00B077F2"/>
    <w:rsid w:val="00B104F5"/>
    <w:rsid w:val="00B1351D"/>
    <w:rsid w:val="00B14E25"/>
    <w:rsid w:val="00B20F79"/>
    <w:rsid w:val="00B21A3C"/>
    <w:rsid w:val="00B33C06"/>
    <w:rsid w:val="00B34B0D"/>
    <w:rsid w:val="00B354F5"/>
    <w:rsid w:val="00B413A0"/>
    <w:rsid w:val="00B422B5"/>
    <w:rsid w:val="00B45240"/>
    <w:rsid w:val="00B4763E"/>
    <w:rsid w:val="00B5178A"/>
    <w:rsid w:val="00B53739"/>
    <w:rsid w:val="00B62823"/>
    <w:rsid w:val="00B62B8D"/>
    <w:rsid w:val="00B652AD"/>
    <w:rsid w:val="00B750EC"/>
    <w:rsid w:val="00B81870"/>
    <w:rsid w:val="00B85073"/>
    <w:rsid w:val="00BA1074"/>
    <w:rsid w:val="00BA4860"/>
    <w:rsid w:val="00BA7C1C"/>
    <w:rsid w:val="00BC017C"/>
    <w:rsid w:val="00BC151E"/>
    <w:rsid w:val="00BC2246"/>
    <w:rsid w:val="00BC5367"/>
    <w:rsid w:val="00BC58F3"/>
    <w:rsid w:val="00BD0CBC"/>
    <w:rsid w:val="00BD448C"/>
    <w:rsid w:val="00BD524E"/>
    <w:rsid w:val="00BD6E7C"/>
    <w:rsid w:val="00BD7C89"/>
    <w:rsid w:val="00BE23E2"/>
    <w:rsid w:val="00BE505A"/>
    <w:rsid w:val="00BE642E"/>
    <w:rsid w:val="00BE7063"/>
    <w:rsid w:val="00C00DEE"/>
    <w:rsid w:val="00C0159F"/>
    <w:rsid w:val="00C02E4A"/>
    <w:rsid w:val="00C03295"/>
    <w:rsid w:val="00C059BB"/>
    <w:rsid w:val="00C06F88"/>
    <w:rsid w:val="00C15236"/>
    <w:rsid w:val="00C162F8"/>
    <w:rsid w:val="00C168AB"/>
    <w:rsid w:val="00C21192"/>
    <w:rsid w:val="00C22748"/>
    <w:rsid w:val="00C22C4A"/>
    <w:rsid w:val="00C2351C"/>
    <w:rsid w:val="00C23C62"/>
    <w:rsid w:val="00C24BC7"/>
    <w:rsid w:val="00C31A0B"/>
    <w:rsid w:val="00C3697E"/>
    <w:rsid w:val="00C3759D"/>
    <w:rsid w:val="00C37E58"/>
    <w:rsid w:val="00C40974"/>
    <w:rsid w:val="00C413B5"/>
    <w:rsid w:val="00C41AA6"/>
    <w:rsid w:val="00C45513"/>
    <w:rsid w:val="00C5226A"/>
    <w:rsid w:val="00C547AE"/>
    <w:rsid w:val="00C66177"/>
    <w:rsid w:val="00C66DF1"/>
    <w:rsid w:val="00C7096F"/>
    <w:rsid w:val="00C73064"/>
    <w:rsid w:val="00C7464D"/>
    <w:rsid w:val="00C8040E"/>
    <w:rsid w:val="00C80532"/>
    <w:rsid w:val="00C81B67"/>
    <w:rsid w:val="00C82A83"/>
    <w:rsid w:val="00C83250"/>
    <w:rsid w:val="00C8621C"/>
    <w:rsid w:val="00C909D2"/>
    <w:rsid w:val="00C94537"/>
    <w:rsid w:val="00C95B27"/>
    <w:rsid w:val="00C9BEB1"/>
    <w:rsid w:val="00CA1866"/>
    <w:rsid w:val="00CA3E0C"/>
    <w:rsid w:val="00CB258F"/>
    <w:rsid w:val="00CB6BBA"/>
    <w:rsid w:val="00CB7BCD"/>
    <w:rsid w:val="00CC279A"/>
    <w:rsid w:val="00CC6755"/>
    <w:rsid w:val="00CC7E2B"/>
    <w:rsid w:val="00CD0E21"/>
    <w:rsid w:val="00CD59D6"/>
    <w:rsid w:val="00CD7CF8"/>
    <w:rsid w:val="00CE1E5D"/>
    <w:rsid w:val="00CE561A"/>
    <w:rsid w:val="00CE638B"/>
    <w:rsid w:val="00CE6D9F"/>
    <w:rsid w:val="00CF1647"/>
    <w:rsid w:val="00CF2F4B"/>
    <w:rsid w:val="00CF5099"/>
    <w:rsid w:val="00CF59EF"/>
    <w:rsid w:val="00CF7B8B"/>
    <w:rsid w:val="00D05050"/>
    <w:rsid w:val="00D07DD1"/>
    <w:rsid w:val="00D124E0"/>
    <w:rsid w:val="00D17EEC"/>
    <w:rsid w:val="00D229DF"/>
    <w:rsid w:val="00D22B68"/>
    <w:rsid w:val="00D262ED"/>
    <w:rsid w:val="00D26E19"/>
    <w:rsid w:val="00D27E97"/>
    <w:rsid w:val="00D3005A"/>
    <w:rsid w:val="00D325D4"/>
    <w:rsid w:val="00D352EB"/>
    <w:rsid w:val="00D42839"/>
    <w:rsid w:val="00D4310D"/>
    <w:rsid w:val="00D44510"/>
    <w:rsid w:val="00D44B31"/>
    <w:rsid w:val="00D45A4C"/>
    <w:rsid w:val="00D466C8"/>
    <w:rsid w:val="00D52681"/>
    <w:rsid w:val="00D53691"/>
    <w:rsid w:val="00D60CAB"/>
    <w:rsid w:val="00D62096"/>
    <w:rsid w:val="00D62B1D"/>
    <w:rsid w:val="00D6325D"/>
    <w:rsid w:val="00D64CA0"/>
    <w:rsid w:val="00D65B86"/>
    <w:rsid w:val="00D71F09"/>
    <w:rsid w:val="00D724B2"/>
    <w:rsid w:val="00D744FF"/>
    <w:rsid w:val="00D75916"/>
    <w:rsid w:val="00D75E20"/>
    <w:rsid w:val="00D75F83"/>
    <w:rsid w:val="00D76A65"/>
    <w:rsid w:val="00D77186"/>
    <w:rsid w:val="00D82023"/>
    <w:rsid w:val="00D92A35"/>
    <w:rsid w:val="00D92BAA"/>
    <w:rsid w:val="00D9405A"/>
    <w:rsid w:val="00D9770D"/>
    <w:rsid w:val="00DA60FA"/>
    <w:rsid w:val="00DA747C"/>
    <w:rsid w:val="00DA7992"/>
    <w:rsid w:val="00DB2855"/>
    <w:rsid w:val="00DB28F5"/>
    <w:rsid w:val="00DC5BBD"/>
    <w:rsid w:val="00DC6A3E"/>
    <w:rsid w:val="00DD4129"/>
    <w:rsid w:val="00DD7C1A"/>
    <w:rsid w:val="00DE68A7"/>
    <w:rsid w:val="00DF10D9"/>
    <w:rsid w:val="00DF154C"/>
    <w:rsid w:val="00DF22E6"/>
    <w:rsid w:val="00DF4C52"/>
    <w:rsid w:val="00DF7342"/>
    <w:rsid w:val="00E01110"/>
    <w:rsid w:val="00E0366B"/>
    <w:rsid w:val="00E058A1"/>
    <w:rsid w:val="00E12B3E"/>
    <w:rsid w:val="00E234DD"/>
    <w:rsid w:val="00E26655"/>
    <w:rsid w:val="00E26799"/>
    <w:rsid w:val="00E31513"/>
    <w:rsid w:val="00E40B52"/>
    <w:rsid w:val="00E44B4A"/>
    <w:rsid w:val="00E44FB9"/>
    <w:rsid w:val="00E46A4B"/>
    <w:rsid w:val="00E50EDA"/>
    <w:rsid w:val="00E51C96"/>
    <w:rsid w:val="00E56EE9"/>
    <w:rsid w:val="00E6312D"/>
    <w:rsid w:val="00E6568C"/>
    <w:rsid w:val="00E70109"/>
    <w:rsid w:val="00E7112B"/>
    <w:rsid w:val="00E72888"/>
    <w:rsid w:val="00E77DE5"/>
    <w:rsid w:val="00E80FFC"/>
    <w:rsid w:val="00E9040C"/>
    <w:rsid w:val="00E911F8"/>
    <w:rsid w:val="00EA0CF8"/>
    <w:rsid w:val="00EA48CA"/>
    <w:rsid w:val="00EA62E6"/>
    <w:rsid w:val="00EB1C34"/>
    <w:rsid w:val="00EB30B8"/>
    <w:rsid w:val="00EB35D5"/>
    <w:rsid w:val="00EC0232"/>
    <w:rsid w:val="00EC1458"/>
    <w:rsid w:val="00EC2382"/>
    <w:rsid w:val="00EC3A0F"/>
    <w:rsid w:val="00EC585F"/>
    <w:rsid w:val="00EC7AD6"/>
    <w:rsid w:val="00ED0A14"/>
    <w:rsid w:val="00ED238B"/>
    <w:rsid w:val="00ED43DD"/>
    <w:rsid w:val="00EE6985"/>
    <w:rsid w:val="00EF3F55"/>
    <w:rsid w:val="00EF5CDB"/>
    <w:rsid w:val="00F0045A"/>
    <w:rsid w:val="00F036DC"/>
    <w:rsid w:val="00F03CC7"/>
    <w:rsid w:val="00F1596C"/>
    <w:rsid w:val="00F173F7"/>
    <w:rsid w:val="00F220B2"/>
    <w:rsid w:val="00F23441"/>
    <w:rsid w:val="00F2440F"/>
    <w:rsid w:val="00F247D3"/>
    <w:rsid w:val="00F26E99"/>
    <w:rsid w:val="00F27971"/>
    <w:rsid w:val="00F32607"/>
    <w:rsid w:val="00F32C9D"/>
    <w:rsid w:val="00F35FB7"/>
    <w:rsid w:val="00F37A26"/>
    <w:rsid w:val="00F37D6F"/>
    <w:rsid w:val="00F418BC"/>
    <w:rsid w:val="00F42C23"/>
    <w:rsid w:val="00F43EAC"/>
    <w:rsid w:val="00F462A6"/>
    <w:rsid w:val="00F472A5"/>
    <w:rsid w:val="00F6116F"/>
    <w:rsid w:val="00F6241B"/>
    <w:rsid w:val="00F62AB6"/>
    <w:rsid w:val="00F73755"/>
    <w:rsid w:val="00F754DC"/>
    <w:rsid w:val="00F76BDA"/>
    <w:rsid w:val="00F83263"/>
    <w:rsid w:val="00F84E7F"/>
    <w:rsid w:val="00F92F6E"/>
    <w:rsid w:val="00F940BC"/>
    <w:rsid w:val="00F95947"/>
    <w:rsid w:val="00F9735E"/>
    <w:rsid w:val="00FA009C"/>
    <w:rsid w:val="00FA0DB0"/>
    <w:rsid w:val="00FA2482"/>
    <w:rsid w:val="00FA42B5"/>
    <w:rsid w:val="00FA5AD6"/>
    <w:rsid w:val="00FA7C97"/>
    <w:rsid w:val="00FB3F1C"/>
    <w:rsid w:val="00FB4BE0"/>
    <w:rsid w:val="00FB5933"/>
    <w:rsid w:val="00FB5BC1"/>
    <w:rsid w:val="00FB7871"/>
    <w:rsid w:val="00FC38E4"/>
    <w:rsid w:val="00FD0437"/>
    <w:rsid w:val="00FD21E7"/>
    <w:rsid w:val="00FD32B7"/>
    <w:rsid w:val="00FD5D41"/>
    <w:rsid w:val="00FD75EE"/>
    <w:rsid w:val="00FE3275"/>
    <w:rsid w:val="00FE456C"/>
    <w:rsid w:val="00FE5536"/>
    <w:rsid w:val="00FE63D5"/>
    <w:rsid w:val="00FE7B66"/>
    <w:rsid w:val="00FE7E70"/>
    <w:rsid w:val="00FF2131"/>
    <w:rsid w:val="00FF3E51"/>
    <w:rsid w:val="01E83AA0"/>
    <w:rsid w:val="04AAD7F4"/>
    <w:rsid w:val="04DE903F"/>
    <w:rsid w:val="04FDBE1C"/>
    <w:rsid w:val="059BD7C5"/>
    <w:rsid w:val="05EF3D3C"/>
    <w:rsid w:val="05FCD4C6"/>
    <w:rsid w:val="0681550D"/>
    <w:rsid w:val="06EB9305"/>
    <w:rsid w:val="072918A3"/>
    <w:rsid w:val="0794383B"/>
    <w:rsid w:val="07C5C025"/>
    <w:rsid w:val="07F71A9E"/>
    <w:rsid w:val="0812738C"/>
    <w:rsid w:val="09107B39"/>
    <w:rsid w:val="097C113F"/>
    <w:rsid w:val="0A6A6047"/>
    <w:rsid w:val="0A93AFDD"/>
    <w:rsid w:val="0B26414B"/>
    <w:rsid w:val="0C07BB02"/>
    <w:rsid w:val="0CDA3372"/>
    <w:rsid w:val="0D0D4838"/>
    <w:rsid w:val="0D7C6916"/>
    <w:rsid w:val="0D9CF6AB"/>
    <w:rsid w:val="0E11D50F"/>
    <w:rsid w:val="0E3DD22C"/>
    <w:rsid w:val="0EF917C7"/>
    <w:rsid w:val="0F3B9545"/>
    <w:rsid w:val="0F3F94B4"/>
    <w:rsid w:val="0F95ECFC"/>
    <w:rsid w:val="0FA6CD60"/>
    <w:rsid w:val="0FB0A762"/>
    <w:rsid w:val="0FEDAF1A"/>
    <w:rsid w:val="11083F74"/>
    <w:rsid w:val="11BC7E8A"/>
    <w:rsid w:val="11E65EAB"/>
    <w:rsid w:val="11F67599"/>
    <w:rsid w:val="1204D41F"/>
    <w:rsid w:val="125ADB7B"/>
    <w:rsid w:val="12D5ED18"/>
    <w:rsid w:val="1308AAC2"/>
    <w:rsid w:val="13150AC3"/>
    <w:rsid w:val="133D37A8"/>
    <w:rsid w:val="142C99A0"/>
    <w:rsid w:val="144D830A"/>
    <w:rsid w:val="163A8986"/>
    <w:rsid w:val="16BD4C9A"/>
    <w:rsid w:val="16D7FBEE"/>
    <w:rsid w:val="1795303B"/>
    <w:rsid w:val="17A05761"/>
    <w:rsid w:val="17A44227"/>
    <w:rsid w:val="17BEDD85"/>
    <w:rsid w:val="189A598A"/>
    <w:rsid w:val="1913AB74"/>
    <w:rsid w:val="196B4891"/>
    <w:rsid w:val="1AB690E6"/>
    <w:rsid w:val="1B73722A"/>
    <w:rsid w:val="1C90356E"/>
    <w:rsid w:val="1D00F65F"/>
    <w:rsid w:val="1D16CA45"/>
    <w:rsid w:val="1E0A35F3"/>
    <w:rsid w:val="1E805DBC"/>
    <w:rsid w:val="1E870FAD"/>
    <w:rsid w:val="1E8D551A"/>
    <w:rsid w:val="1E997A39"/>
    <w:rsid w:val="1F0DEE68"/>
    <w:rsid w:val="1F9B5B98"/>
    <w:rsid w:val="1FDACE29"/>
    <w:rsid w:val="1FE01D26"/>
    <w:rsid w:val="1FEDDE63"/>
    <w:rsid w:val="20B04FC7"/>
    <w:rsid w:val="20D444E4"/>
    <w:rsid w:val="21A2E1C6"/>
    <w:rsid w:val="21F122D9"/>
    <w:rsid w:val="22933D41"/>
    <w:rsid w:val="22CA97A3"/>
    <w:rsid w:val="235F7C88"/>
    <w:rsid w:val="2363FAD5"/>
    <w:rsid w:val="24CDA8D4"/>
    <w:rsid w:val="25CEB007"/>
    <w:rsid w:val="26FE8043"/>
    <w:rsid w:val="2705E7BC"/>
    <w:rsid w:val="272AC68C"/>
    <w:rsid w:val="27954689"/>
    <w:rsid w:val="2884F346"/>
    <w:rsid w:val="288A61B1"/>
    <w:rsid w:val="29B0094B"/>
    <w:rsid w:val="2A109AB6"/>
    <w:rsid w:val="2ADF5DB9"/>
    <w:rsid w:val="2B3DFEB8"/>
    <w:rsid w:val="2B42DA7B"/>
    <w:rsid w:val="2B52187D"/>
    <w:rsid w:val="2C242C4C"/>
    <w:rsid w:val="2C9B62B0"/>
    <w:rsid w:val="2CB31589"/>
    <w:rsid w:val="2CF8D5E9"/>
    <w:rsid w:val="2D3728C0"/>
    <w:rsid w:val="2D595AAB"/>
    <w:rsid w:val="2E17A19C"/>
    <w:rsid w:val="2E28F002"/>
    <w:rsid w:val="2EC506BF"/>
    <w:rsid w:val="2F3FCBC2"/>
    <w:rsid w:val="2F538D2F"/>
    <w:rsid w:val="2F7CA118"/>
    <w:rsid w:val="2FF8DFAF"/>
    <w:rsid w:val="304234F5"/>
    <w:rsid w:val="3066EF36"/>
    <w:rsid w:val="308D6DA1"/>
    <w:rsid w:val="315F6836"/>
    <w:rsid w:val="31E6BBD9"/>
    <w:rsid w:val="329855BC"/>
    <w:rsid w:val="32EF4DD2"/>
    <w:rsid w:val="33D109CA"/>
    <w:rsid w:val="33D74EED"/>
    <w:rsid w:val="34757F0A"/>
    <w:rsid w:val="35DD9AC8"/>
    <w:rsid w:val="369B8540"/>
    <w:rsid w:val="376E5D79"/>
    <w:rsid w:val="37E01E90"/>
    <w:rsid w:val="3971927F"/>
    <w:rsid w:val="39CBDAB0"/>
    <w:rsid w:val="3AF4C84E"/>
    <w:rsid w:val="3B1E7963"/>
    <w:rsid w:val="3B429944"/>
    <w:rsid w:val="3C2C9A3B"/>
    <w:rsid w:val="3C3100D5"/>
    <w:rsid w:val="3CD3401E"/>
    <w:rsid w:val="3CF26C22"/>
    <w:rsid w:val="3D3716B9"/>
    <w:rsid w:val="3D53AD19"/>
    <w:rsid w:val="3D581344"/>
    <w:rsid w:val="3DD76B4F"/>
    <w:rsid w:val="3E5F8767"/>
    <w:rsid w:val="3F4E0671"/>
    <w:rsid w:val="3F556A2A"/>
    <w:rsid w:val="3F6A6320"/>
    <w:rsid w:val="4057A2A7"/>
    <w:rsid w:val="40893921"/>
    <w:rsid w:val="417E6253"/>
    <w:rsid w:val="4183A6C0"/>
    <w:rsid w:val="41C5365F"/>
    <w:rsid w:val="41E5BAAD"/>
    <w:rsid w:val="425F8E6F"/>
    <w:rsid w:val="42AB0223"/>
    <w:rsid w:val="42C13158"/>
    <w:rsid w:val="431F1827"/>
    <w:rsid w:val="4396D75C"/>
    <w:rsid w:val="43F14038"/>
    <w:rsid w:val="441F7B1D"/>
    <w:rsid w:val="44662B69"/>
    <w:rsid w:val="45873646"/>
    <w:rsid w:val="45AA66F6"/>
    <w:rsid w:val="45CDE53B"/>
    <w:rsid w:val="46785FC7"/>
    <w:rsid w:val="46925FDA"/>
    <w:rsid w:val="47086DD8"/>
    <w:rsid w:val="483B3145"/>
    <w:rsid w:val="484790AA"/>
    <w:rsid w:val="484AB8EE"/>
    <w:rsid w:val="486F612B"/>
    <w:rsid w:val="4886F5BB"/>
    <w:rsid w:val="489357B5"/>
    <w:rsid w:val="493FA6BF"/>
    <w:rsid w:val="49862E5D"/>
    <w:rsid w:val="49867C0D"/>
    <w:rsid w:val="4BB7A12E"/>
    <w:rsid w:val="4C110E64"/>
    <w:rsid w:val="4CDB3AD0"/>
    <w:rsid w:val="4D0BDC2E"/>
    <w:rsid w:val="4D7906D9"/>
    <w:rsid w:val="4E070215"/>
    <w:rsid w:val="4E19DA9B"/>
    <w:rsid w:val="4E32D0F3"/>
    <w:rsid w:val="4E696EEA"/>
    <w:rsid w:val="4E9B51EE"/>
    <w:rsid w:val="4EE73F12"/>
    <w:rsid w:val="4EF31894"/>
    <w:rsid w:val="50053F46"/>
    <w:rsid w:val="50A55C8E"/>
    <w:rsid w:val="50ACF3D2"/>
    <w:rsid w:val="511B03EB"/>
    <w:rsid w:val="517C621C"/>
    <w:rsid w:val="52E8DBBB"/>
    <w:rsid w:val="5338381B"/>
    <w:rsid w:val="53AE1582"/>
    <w:rsid w:val="54526EAF"/>
    <w:rsid w:val="54FFFC92"/>
    <w:rsid w:val="55445F1E"/>
    <w:rsid w:val="557141CC"/>
    <w:rsid w:val="559AED61"/>
    <w:rsid w:val="55B17335"/>
    <w:rsid w:val="55F392D2"/>
    <w:rsid w:val="5637827A"/>
    <w:rsid w:val="565C71F9"/>
    <w:rsid w:val="5661255F"/>
    <w:rsid w:val="568057A0"/>
    <w:rsid w:val="56B7A54F"/>
    <w:rsid w:val="56F645AC"/>
    <w:rsid w:val="571C3321"/>
    <w:rsid w:val="57D36010"/>
    <w:rsid w:val="58174F82"/>
    <w:rsid w:val="5A4E190C"/>
    <w:rsid w:val="5A7205BB"/>
    <w:rsid w:val="5AD186ED"/>
    <w:rsid w:val="5C115DDF"/>
    <w:rsid w:val="5C5E09D0"/>
    <w:rsid w:val="5D1D3898"/>
    <w:rsid w:val="5DF19768"/>
    <w:rsid w:val="5DF6DDA4"/>
    <w:rsid w:val="5E103876"/>
    <w:rsid w:val="5E843F8D"/>
    <w:rsid w:val="5EB57BE5"/>
    <w:rsid w:val="5EB710A7"/>
    <w:rsid w:val="5F2B9606"/>
    <w:rsid w:val="5F89138D"/>
    <w:rsid w:val="5FCE42B2"/>
    <w:rsid w:val="60D74DAF"/>
    <w:rsid w:val="61127C63"/>
    <w:rsid w:val="61D583A4"/>
    <w:rsid w:val="620FAC69"/>
    <w:rsid w:val="62D69672"/>
    <w:rsid w:val="62E67113"/>
    <w:rsid w:val="6458934D"/>
    <w:rsid w:val="647792EB"/>
    <w:rsid w:val="64822BE8"/>
    <w:rsid w:val="64948253"/>
    <w:rsid w:val="64AF73C0"/>
    <w:rsid w:val="65E34B02"/>
    <w:rsid w:val="66167A72"/>
    <w:rsid w:val="6620A30C"/>
    <w:rsid w:val="6781501B"/>
    <w:rsid w:val="67855828"/>
    <w:rsid w:val="67AA7A3D"/>
    <w:rsid w:val="6871F89E"/>
    <w:rsid w:val="68AAF0A5"/>
    <w:rsid w:val="68AEE43E"/>
    <w:rsid w:val="690E50ED"/>
    <w:rsid w:val="690FB69A"/>
    <w:rsid w:val="690FE3F7"/>
    <w:rsid w:val="69BF53C6"/>
    <w:rsid w:val="69CC2228"/>
    <w:rsid w:val="6A682601"/>
    <w:rsid w:val="6A98364D"/>
    <w:rsid w:val="6ABDDE1A"/>
    <w:rsid w:val="6B16F4D1"/>
    <w:rsid w:val="6B79A94A"/>
    <w:rsid w:val="6C0885AD"/>
    <w:rsid w:val="6CBE6FF9"/>
    <w:rsid w:val="6E1696A8"/>
    <w:rsid w:val="6E1ABEE8"/>
    <w:rsid w:val="6E619F34"/>
    <w:rsid w:val="6E6BBB02"/>
    <w:rsid w:val="6ECE576C"/>
    <w:rsid w:val="6EDC6BF8"/>
    <w:rsid w:val="6EE000B1"/>
    <w:rsid w:val="6F1189B9"/>
    <w:rsid w:val="6F55056F"/>
    <w:rsid w:val="6F6B57B9"/>
    <w:rsid w:val="7144CF93"/>
    <w:rsid w:val="7172EFC1"/>
    <w:rsid w:val="71C738C9"/>
    <w:rsid w:val="72D1A3C8"/>
    <w:rsid w:val="72E178D5"/>
    <w:rsid w:val="733D7347"/>
    <w:rsid w:val="736D82BF"/>
    <w:rsid w:val="738F408B"/>
    <w:rsid w:val="7458B0A4"/>
    <w:rsid w:val="74C9A531"/>
    <w:rsid w:val="7524F92A"/>
    <w:rsid w:val="75425F64"/>
    <w:rsid w:val="7563CDF8"/>
    <w:rsid w:val="75B6864F"/>
    <w:rsid w:val="76FF60FF"/>
    <w:rsid w:val="77765348"/>
    <w:rsid w:val="77D8DD26"/>
    <w:rsid w:val="783A38F5"/>
    <w:rsid w:val="7889AC68"/>
    <w:rsid w:val="78973F36"/>
    <w:rsid w:val="78D86BC7"/>
    <w:rsid w:val="78F2B63A"/>
    <w:rsid w:val="78F45562"/>
    <w:rsid w:val="792F83EE"/>
    <w:rsid w:val="79C66AB1"/>
    <w:rsid w:val="79D202AE"/>
    <w:rsid w:val="79D82DBC"/>
    <w:rsid w:val="7A7BE9C1"/>
    <w:rsid w:val="7A90F300"/>
    <w:rsid w:val="7B171802"/>
    <w:rsid w:val="7B2480F2"/>
    <w:rsid w:val="7B3B4766"/>
    <w:rsid w:val="7B8AFCE6"/>
    <w:rsid w:val="7BD9E9A6"/>
    <w:rsid w:val="7C589254"/>
    <w:rsid w:val="7D3F629E"/>
    <w:rsid w:val="7D560628"/>
    <w:rsid w:val="7DB6662A"/>
    <w:rsid w:val="7DF18D34"/>
    <w:rsid w:val="7E8003C7"/>
    <w:rsid w:val="7E86B1BA"/>
    <w:rsid w:val="7EBD40D5"/>
    <w:rsid w:val="7EC3AA45"/>
    <w:rsid w:val="7F07C344"/>
    <w:rsid w:val="7F4C3843"/>
    <w:rsid w:val="7F8607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15646"/>
  <w15:docId w15:val="{08ABB58F-06A1-47CB-8C64-E60F88968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830AF8"/>
    <w:pPr>
      <w:keepNext/>
      <w:spacing w:before="240" w:after="60"/>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BE23E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475C7"/>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1460B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EFD"/>
    <w:pPr>
      <w:tabs>
        <w:tab w:val="center" w:pos="4513"/>
        <w:tab w:val="right" w:pos="9026"/>
      </w:tabs>
    </w:pPr>
  </w:style>
  <w:style w:type="character" w:customStyle="1" w:styleId="HeaderChar">
    <w:name w:val="Header Char"/>
    <w:link w:val="Header"/>
    <w:uiPriority w:val="99"/>
    <w:rsid w:val="00594EFD"/>
    <w:rPr>
      <w:sz w:val="22"/>
      <w:szCs w:val="22"/>
      <w:lang w:val="en-US" w:eastAsia="en-US"/>
    </w:rPr>
  </w:style>
  <w:style w:type="paragraph" w:styleId="Footer">
    <w:name w:val="footer"/>
    <w:basedOn w:val="Normal"/>
    <w:link w:val="FooterChar"/>
    <w:uiPriority w:val="99"/>
    <w:unhideWhenUsed/>
    <w:rsid w:val="00594EFD"/>
    <w:pPr>
      <w:tabs>
        <w:tab w:val="center" w:pos="4513"/>
        <w:tab w:val="right" w:pos="9026"/>
      </w:tabs>
    </w:pPr>
  </w:style>
  <w:style w:type="character" w:customStyle="1" w:styleId="FooterChar">
    <w:name w:val="Footer Char"/>
    <w:link w:val="Footer"/>
    <w:uiPriority w:val="99"/>
    <w:rsid w:val="00594EFD"/>
    <w:rPr>
      <w:sz w:val="22"/>
      <w:szCs w:val="22"/>
      <w:lang w:val="en-US" w:eastAsia="en-US"/>
    </w:rPr>
  </w:style>
  <w:style w:type="character" w:customStyle="1" w:styleId="Heading1Char">
    <w:name w:val="Heading 1 Char"/>
    <w:link w:val="Heading1"/>
    <w:uiPriority w:val="9"/>
    <w:rsid w:val="00830AF8"/>
    <w:rPr>
      <w:rFonts w:ascii="Calibri Light" w:eastAsia="Times New Roman" w:hAnsi="Calibri Light" w:cs="Times New Roman"/>
      <w:b/>
      <w:bCs/>
      <w:kern w:val="32"/>
      <w:sz w:val="32"/>
      <w:szCs w:val="32"/>
      <w:lang w:val="en-US" w:eastAsia="en-US"/>
    </w:rPr>
  </w:style>
  <w:style w:type="character" w:styleId="Hyperlink">
    <w:name w:val="Hyperlink"/>
    <w:uiPriority w:val="99"/>
    <w:unhideWhenUsed/>
    <w:rsid w:val="0018449E"/>
    <w:rPr>
      <w:color w:val="0563C1"/>
      <w:u w:val="single"/>
    </w:rPr>
  </w:style>
  <w:style w:type="character" w:styleId="CommentReference">
    <w:name w:val="annotation reference"/>
    <w:uiPriority w:val="99"/>
    <w:semiHidden/>
    <w:unhideWhenUsed/>
    <w:rsid w:val="000078C0"/>
    <w:rPr>
      <w:sz w:val="16"/>
      <w:szCs w:val="16"/>
    </w:rPr>
  </w:style>
  <w:style w:type="paragraph" w:styleId="CommentText">
    <w:name w:val="annotation text"/>
    <w:basedOn w:val="Normal"/>
    <w:link w:val="CommentTextChar"/>
    <w:uiPriority w:val="99"/>
    <w:semiHidden/>
    <w:unhideWhenUsed/>
    <w:rsid w:val="000078C0"/>
    <w:rPr>
      <w:sz w:val="20"/>
      <w:szCs w:val="20"/>
    </w:rPr>
  </w:style>
  <w:style w:type="character" w:customStyle="1" w:styleId="CommentTextChar">
    <w:name w:val="Comment Text Char"/>
    <w:link w:val="CommentText"/>
    <w:uiPriority w:val="99"/>
    <w:semiHidden/>
    <w:rsid w:val="000078C0"/>
    <w:rPr>
      <w:lang w:val="en-US" w:eastAsia="en-US"/>
    </w:rPr>
  </w:style>
  <w:style w:type="paragraph" w:styleId="CommentSubject">
    <w:name w:val="annotation subject"/>
    <w:basedOn w:val="CommentText"/>
    <w:next w:val="CommentText"/>
    <w:link w:val="CommentSubjectChar"/>
    <w:uiPriority w:val="99"/>
    <w:semiHidden/>
    <w:unhideWhenUsed/>
    <w:rsid w:val="000078C0"/>
    <w:rPr>
      <w:b/>
      <w:bCs/>
    </w:rPr>
  </w:style>
  <w:style w:type="character" w:customStyle="1" w:styleId="CommentSubjectChar">
    <w:name w:val="Comment Subject Char"/>
    <w:link w:val="CommentSubject"/>
    <w:uiPriority w:val="99"/>
    <w:semiHidden/>
    <w:rsid w:val="000078C0"/>
    <w:rPr>
      <w:b/>
      <w:bCs/>
      <w:lang w:val="en-US" w:eastAsia="en-US"/>
    </w:rPr>
  </w:style>
  <w:style w:type="paragraph" w:styleId="BalloonText">
    <w:name w:val="Balloon Text"/>
    <w:basedOn w:val="Normal"/>
    <w:link w:val="BalloonTextChar"/>
    <w:uiPriority w:val="99"/>
    <w:semiHidden/>
    <w:unhideWhenUsed/>
    <w:rsid w:val="000078C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0078C0"/>
    <w:rPr>
      <w:rFonts w:ascii="Segoe UI" w:hAnsi="Segoe UI" w:cs="Segoe UI"/>
      <w:sz w:val="18"/>
      <w:szCs w:val="18"/>
      <w:lang w:val="en-US" w:eastAsia="en-US"/>
    </w:rPr>
  </w:style>
  <w:style w:type="paragraph" w:styleId="Revision">
    <w:name w:val="Revision"/>
    <w:hidden/>
    <w:uiPriority w:val="99"/>
    <w:semiHidden/>
    <w:rsid w:val="0084453A"/>
    <w:rPr>
      <w:sz w:val="22"/>
      <w:szCs w:val="22"/>
    </w:rPr>
  </w:style>
  <w:style w:type="paragraph" w:customStyle="1" w:styleId="Default">
    <w:name w:val="Default"/>
    <w:rsid w:val="00C413B5"/>
    <w:pPr>
      <w:autoSpaceDE w:val="0"/>
      <w:autoSpaceDN w:val="0"/>
      <w:adjustRightInd w:val="0"/>
    </w:pPr>
    <w:rPr>
      <w:rFonts w:ascii="Arial" w:hAnsi="Arial"/>
      <w:color w:val="000000"/>
      <w:sz w:val="24"/>
      <w:szCs w:val="24"/>
    </w:rPr>
  </w:style>
  <w:style w:type="character" w:styleId="Emphasis">
    <w:name w:val="Emphasis"/>
    <w:uiPriority w:val="20"/>
    <w:qFormat/>
    <w:rsid w:val="00B354F5"/>
    <w:rPr>
      <w:i/>
      <w:iCs/>
    </w:rPr>
  </w:style>
  <w:style w:type="character" w:customStyle="1" w:styleId="Heading3Char">
    <w:name w:val="Heading 3 Char"/>
    <w:link w:val="Heading3"/>
    <w:uiPriority w:val="9"/>
    <w:rsid w:val="006475C7"/>
    <w:rPr>
      <w:rFonts w:ascii="Calibri Light" w:eastAsia="Times New Roman" w:hAnsi="Calibri Light" w:cs="Times New Roman"/>
      <w:b/>
      <w:bCs/>
      <w:sz w:val="26"/>
      <w:szCs w:val="26"/>
      <w:lang w:val="en-US" w:eastAsia="en-US"/>
    </w:rPr>
  </w:style>
  <w:style w:type="character" w:customStyle="1" w:styleId="s1">
    <w:name w:val="s1"/>
    <w:basedOn w:val="DefaultParagraphFont"/>
    <w:rsid w:val="000A3678"/>
  </w:style>
  <w:style w:type="paragraph" w:customStyle="1" w:styleId="CharChar1">
    <w:name w:val="Char Char1"/>
    <w:basedOn w:val="Normal"/>
    <w:rsid w:val="00BC151E"/>
    <w:pPr>
      <w:spacing w:after="160" w:line="240" w:lineRule="exact"/>
    </w:pPr>
    <w:rPr>
      <w:rFonts w:ascii="Arial" w:eastAsia="Times New Roman" w:hAnsi="Arial" w:cs="Times New Roman"/>
      <w:sz w:val="20"/>
      <w:szCs w:val="20"/>
    </w:rPr>
  </w:style>
  <w:style w:type="paragraph" w:styleId="ListParagraph">
    <w:name w:val="List Paragraph"/>
    <w:basedOn w:val="Normal"/>
    <w:uiPriority w:val="34"/>
    <w:qFormat/>
    <w:rsid w:val="00073C07"/>
    <w:pPr>
      <w:ind w:left="720"/>
      <w:contextualSpacing/>
    </w:pPr>
  </w:style>
  <w:style w:type="character" w:customStyle="1" w:styleId="Heading2Char">
    <w:name w:val="Heading 2 Char"/>
    <w:basedOn w:val="DefaultParagraphFont"/>
    <w:link w:val="Heading2"/>
    <w:uiPriority w:val="9"/>
    <w:rsid w:val="00BE23E2"/>
    <w:rPr>
      <w:rFonts w:asciiTheme="majorHAnsi" w:eastAsiaTheme="majorEastAsia" w:hAnsiTheme="majorHAnsi" w:cstheme="majorBidi"/>
      <w:color w:val="2F5496" w:themeColor="accent1" w:themeShade="BF"/>
      <w:sz w:val="26"/>
      <w:szCs w:val="26"/>
    </w:rPr>
  </w:style>
  <w:style w:type="paragraph" w:styleId="BodyText">
    <w:name w:val="Body Text"/>
    <w:basedOn w:val="Normal"/>
    <w:link w:val="BodyTextChar"/>
    <w:uiPriority w:val="1"/>
    <w:unhideWhenUsed/>
    <w:qFormat/>
    <w:rsid w:val="00BE23E2"/>
    <w:pPr>
      <w:spacing w:after="120"/>
    </w:pPr>
  </w:style>
  <w:style w:type="character" w:customStyle="1" w:styleId="BodyTextChar">
    <w:name w:val="Body Text Char"/>
    <w:basedOn w:val="DefaultParagraphFont"/>
    <w:link w:val="BodyText"/>
    <w:uiPriority w:val="1"/>
    <w:rsid w:val="00BE23E2"/>
    <w:rPr>
      <w:sz w:val="22"/>
      <w:szCs w:val="22"/>
    </w:rPr>
  </w:style>
  <w:style w:type="paragraph" w:customStyle="1" w:styleId="TableParagraph">
    <w:name w:val="Table Paragraph"/>
    <w:basedOn w:val="Normal"/>
    <w:uiPriority w:val="1"/>
    <w:qFormat/>
    <w:rsid w:val="00BE23E2"/>
    <w:pPr>
      <w:widowControl w:val="0"/>
      <w:autoSpaceDE w:val="0"/>
      <w:autoSpaceDN w:val="0"/>
      <w:spacing w:after="0" w:line="240" w:lineRule="auto"/>
    </w:pPr>
    <w:rPr>
      <w:rFonts w:ascii="Arial" w:eastAsia="Arial" w:hAnsi="Arial"/>
    </w:rPr>
  </w:style>
  <w:style w:type="character" w:styleId="UnresolvedMention">
    <w:name w:val="Unresolved Mention"/>
    <w:basedOn w:val="DefaultParagraphFont"/>
    <w:uiPriority w:val="99"/>
    <w:semiHidden/>
    <w:unhideWhenUsed/>
    <w:rsid w:val="007D6A93"/>
    <w:rPr>
      <w:color w:val="605E5C"/>
      <w:shd w:val="clear" w:color="auto" w:fill="E1DFDD"/>
    </w:rPr>
  </w:style>
  <w:style w:type="table" w:styleId="TableGrid">
    <w:name w:val="Table Grid"/>
    <w:basedOn w:val="TableNormal"/>
    <w:uiPriority w:val="59"/>
    <w:rsid w:val="00510B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01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1460B5"/>
    <w:rPr>
      <w:rFonts w:asciiTheme="majorHAnsi" w:eastAsiaTheme="majorEastAsia" w:hAnsiTheme="majorHAnsi" w:cstheme="majorBidi"/>
      <w:i/>
      <w:iCs/>
      <w:color w:val="2F5496"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8301390">
      <w:bodyDiv w:val="1"/>
      <w:marLeft w:val="0"/>
      <w:marRight w:val="0"/>
      <w:marTop w:val="0"/>
      <w:marBottom w:val="0"/>
      <w:divBdr>
        <w:top w:val="none" w:sz="0" w:space="0" w:color="auto"/>
        <w:left w:val="none" w:sz="0" w:space="0" w:color="auto"/>
        <w:bottom w:val="none" w:sz="0" w:space="0" w:color="auto"/>
        <w:right w:val="none" w:sz="0" w:space="0" w:color="auto"/>
      </w:divBdr>
      <w:divsChild>
        <w:div w:id="703359866">
          <w:marLeft w:val="0"/>
          <w:marRight w:val="0"/>
          <w:marTop w:val="0"/>
          <w:marBottom w:val="0"/>
          <w:divBdr>
            <w:top w:val="none" w:sz="0" w:space="0" w:color="auto"/>
            <w:left w:val="none" w:sz="0" w:space="0" w:color="auto"/>
            <w:bottom w:val="none" w:sz="0" w:space="0" w:color="auto"/>
            <w:right w:val="none" w:sz="0" w:space="0" w:color="auto"/>
          </w:divBdr>
        </w:div>
      </w:divsChild>
    </w:div>
    <w:div w:id="1909143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42ACCD108EB54D8857F6FBABEE1B44" ma:contentTypeVersion="18" ma:contentTypeDescription="Create a new document." ma:contentTypeScope="" ma:versionID="199b199ca04218ac02f8617076a36592">
  <xsd:schema xmlns:xsd="http://www.w3.org/2001/XMLSchema" xmlns:xs="http://www.w3.org/2001/XMLSchema" xmlns:p="http://schemas.microsoft.com/office/2006/metadata/properties" xmlns:ns2="4cc67c66-075f-4ef6-b72c-2c95454fa55a" xmlns:ns3="95fae987-079c-4558-8e2b-49ef3fa7e84f" targetNamespace="http://schemas.microsoft.com/office/2006/metadata/properties" ma:root="true" ma:fieldsID="6b87ebd4f66f0e06e8f69ca0e65ab7a3" ns2:_="" ns3:_="">
    <xsd:import namespace="4cc67c66-075f-4ef6-b72c-2c95454fa55a"/>
    <xsd:import namespace="95fae987-079c-4558-8e2b-49ef3fa7e84f"/>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67c66-075f-4ef6-b72c-2c95454fa5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fae987-079c-4558-8e2b-49ef3fa7e84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754acef-7eb1-417f-89db-750b1e35aa8c}" ma:internalName="TaxCatchAll" ma:showField="CatchAllData" ma:web="95fae987-079c-4558-8e2b-49ef3fa7e8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5fae987-079c-4558-8e2b-49ef3fa7e84f" xsi:nil="true"/>
    <lcf76f155ced4ddcb4097134ff3c332f xmlns="4cc67c66-075f-4ef6-b72c-2c95454fa55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2A3D39-9B4D-46F7-BEDD-77B29E327374}">
  <ds:schemaRefs>
    <ds:schemaRef ds:uri="http://schemas.microsoft.com/sharepoint/v3/contenttype/forms"/>
  </ds:schemaRefs>
</ds:datastoreItem>
</file>

<file path=customXml/itemProps2.xml><?xml version="1.0" encoding="utf-8"?>
<ds:datastoreItem xmlns:ds="http://schemas.openxmlformats.org/officeDocument/2006/customXml" ds:itemID="{68B61D32-9E6D-45F3-8EAB-189FED2A2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67c66-075f-4ef6-b72c-2c95454fa55a"/>
    <ds:schemaRef ds:uri="95fae987-079c-4558-8e2b-49ef3fa7e8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8535F9-BDA9-44F1-80AD-77C9190BB3CE}">
  <ds:schemaRefs>
    <ds:schemaRef ds:uri="http://schemas.openxmlformats.org/officeDocument/2006/bibliography"/>
  </ds:schemaRefs>
</ds:datastoreItem>
</file>

<file path=customXml/itemProps4.xml><?xml version="1.0" encoding="utf-8"?>
<ds:datastoreItem xmlns:ds="http://schemas.openxmlformats.org/officeDocument/2006/customXml" ds:itemID="{3807C982-5CB2-43F1-994C-77E17799B93F}">
  <ds:schemaRefs>
    <ds:schemaRef ds:uri="http://schemas.microsoft.com/office/2006/metadata/properties"/>
    <ds:schemaRef ds:uri="http://schemas.microsoft.com/office/infopath/2007/PartnerControls"/>
    <ds:schemaRef ds:uri="95fae987-079c-4558-8e2b-49ef3fa7e84f"/>
    <ds:schemaRef ds:uri="4cc67c66-075f-4ef6-b72c-2c95454fa55a"/>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1001</Words>
  <Characters>6011</Characters>
  <Application>Microsoft Office Word</Application>
  <DocSecurity>0</DocSecurity>
  <Lines>238</Lines>
  <Paragraphs>212</Paragraphs>
  <ScaleCrop>false</ScaleCrop>
  <Company>UNHCR</Company>
  <LinksUpToDate>false</LinksUpToDate>
  <CharactersWithSpaces>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UNHCRuser</dc:creator>
  <cp:keywords/>
  <dc:description/>
  <cp:lastModifiedBy>Erkut Kostak</cp:lastModifiedBy>
  <cp:revision>19</cp:revision>
  <dcterms:created xsi:type="dcterms:W3CDTF">2026-07-09T14:50:00Z</dcterms:created>
  <dcterms:modified xsi:type="dcterms:W3CDTF">2026-07-10T08:29:00Z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0x010100F342ACCD108EB54D8857F6FBABEE1B44</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ies>
</file>